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B05" w:rsidRDefault="00A85B05" w:rsidP="00954B86">
      <w:pPr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Проект</w:t>
      </w:r>
    </w:p>
    <w:p w:rsidR="00B87289" w:rsidRPr="003751F5" w:rsidRDefault="00B87289" w:rsidP="00954B86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3751F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АДМИНИСТРАЦИЯ</w:t>
      </w:r>
    </w:p>
    <w:p w:rsidR="00B87289" w:rsidRPr="003751F5" w:rsidRDefault="000C12A0" w:rsidP="00954B86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3751F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ИВАНЧИКОВСКОГО</w:t>
      </w:r>
      <w:r w:rsidR="00B87289" w:rsidRPr="003751F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СЕЛЬСОВЕТА</w:t>
      </w:r>
    </w:p>
    <w:p w:rsidR="00B87289" w:rsidRDefault="000C12A0" w:rsidP="00954B86">
      <w:pPr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751F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ЛЬГОВСКОГО</w:t>
      </w:r>
      <w:r w:rsidR="00954B8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РАЙОНА </w:t>
      </w:r>
    </w:p>
    <w:p w:rsidR="003751F5" w:rsidRPr="003751F5" w:rsidRDefault="003751F5" w:rsidP="00B872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B87289" w:rsidRPr="003751F5" w:rsidRDefault="00B87289" w:rsidP="00B872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3751F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ПОСТАНОВЛЕНИЕ</w:t>
      </w:r>
    </w:p>
    <w:p w:rsidR="003751F5" w:rsidRDefault="00A85B05" w:rsidP="003751F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от </w:t>
      </w:r>
      <w:r w:rsidR="00B87289" w:rsidRPr="00B8728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552AD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202</w:t>
      </w:r>
      <w:r w:rsidR="00B87289" w:rsidRPr="00B8728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г. </w:t>
      </w:r>
      <w:r w:rsidR="00B87289" w:rsidRPr="00954B8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№</w:t>
      </w:r>
    </w:p>
    <w:p w:rsidR="003751F5" w:rsidRPr="003751F5" w:rsidRDefault="003751F5" w:rsidP="003751F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92C8A" w:rsidRPr="003751F5" w:rsidRDefault="00B87289" w:rsidP="003751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 утверждении муниципальной программы</w:t>
      </w:r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8728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муници</w:t>
      </w:r>
      <w:r w:rsidR="000C12A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пального образования «</w:t>
      </w:r>
      <w:proofErr w:type="spellStart"/>
      <w:r w:rsidR="000C12A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Иванчиковский</w:t>
      </w:r>
      <w:proofErr w:type="spellEnd"/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8728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сельсовет» </w:t>
      </w:r>
      <w:r w:rsidR="000C12A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Льговского</w:t>
      </w:r>
      <w:r w:rsidRPr="00B8728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района Курской области</w:t>
      </w:r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8728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«Защита</w:t>
      </w:r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8728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населения и территории от чрезвычайных ситуаций, обеспечение пожарной безопасности и безопасности людей на водных объектах»</w:t>
      </w:r>
      <w:r w:rsidR="003751F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на </w:t>
      </w:r>
      <w:r w:rsidR="00552AD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2021-2023</w:t>
      </w:r>
      <w:r w:rsidR="003751F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годы</w:t>
      </w:r>
    </w:p>
    <w:p w:rsidR="00B87289" w:rsidRPr="00B87289" w:rsidRDefault="00B87289" w:rsidP="00792C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со статьей 179 Бюджетного кодекса Российской Федерации, Федеральным Законом от 6 октября 2003 года № 131 – ФЗ «Об общих принципах организации местного самоуправления в Российской Федерации» (с изменениями и дополнениями), Уставом муниципального образования «</w:t>
      </w:r>
      <w:proofErr w:type="spellStart"/>
      <w:r w:rsidR="000C12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Иванчиковский</w:t>
      </w:r>
      <w:proofErr w:type="spellEnd"/>
      <w:r w:rsidR="000C12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сельсовет» Льговского</w:t>
      </w:r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Курской области, принятой Концепцией реформирования бюджетного планирования Российской Федерацией постановляю:</w:t>
      </w:r>
    </w:p>
    <w:p w:rsidR="00B87289" w:rsidRPr="00B87289" w:rsidRDefault="00B87289" w:rsidP="00792C8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Утвердить прилагаемую муниципальную программу муници</w:t>
      </w:r>
      <w:r w:rsidR="000C12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пального образования «</w:t>
      </w:r>
      <w:proofErr w:type="spellStart"/>
      <w:r w:rsidR="000C12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Иванчиковский</w:t>
      </w:r>
      <w:proofErr w:type="spellEnd"/>
      <w:r w:rsidR="000C12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сельсовет» Льговского</w:t>
      </w:r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Курской области «Защита населения и территории от чрезвычайных ситуаций, обеспечение пожарной безопасности и безопасности людей на водных </w:t>
      </w:r>
      <w:proofErr w:type="spellStart"/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объектах</w:t>
      </w:r>
      <w:proofErr w:type="gramStart"/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3751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proofErr w:type="gramEnd"/>
      <w:r w:rsidR="003751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proofErr w:type="spellEnd"/>
      <w:r w:rsidR="003751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52A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2021-2023</w:t>
      </w:r>
      <w:r w:rsidR="003751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годы.</w:t>
      </w:r>
    </w:p>
    <w:p w:rsidR="00B87289" w:rsidRPr="00B87289" w:rsidRDefault="00B87289" w:rsidP="00792C8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Установить, что в ходе реализации Программы отдельные ее мероприятия могут уточняться, а объемы их финансирования корректироваться.</w:t>
      </w:r>
    </w:p>
    <w:p w:rsidR="00B87289" w:rsidRPr="00B87289" w:rsidRDefault="00B87289" w:rsidP="00792C8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606C6B">
        <w:rPr>
          <w:rFonts w:ascii="Arial" w:eastAsia="Times New Roman" w:hAnsi="Arial" w:cs="Arial"/>
          <w:sz w:val="24"/>
          <w:szCs w:val="24"/>
          <w:lang w:eastAsia="ru-RU"/>
        </w:rPr>
        <w:t xml:space="preserve"> Начальнику отдела</w:t>
      </w:r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Администрации </w:t>
      </w:r>
      <w:proofErr w:type="spellStart"/>
      <w:r w:rsidR="000C12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Иванчиковского</w:t>
      </w:r>
      <w:proofErr w:type="spellEnd"/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</w:t>
      </w:r>
      <w:r w:rsidR="000C12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овета Льговского</w:t>
      </w:r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Курской области –</w:t>
      </w:r>
      <w:r w:rsidR="003751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Полянской Л.А.</w:t>
      </w:r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предусмотреть при форми</w:t>
      </w:r>
      <w:r w:rsidR="003751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ровании местного бюджета на 20</w:t>
      </w:r>
      <w:r w:rsidR="00A85B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552A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 год и на плановый период 2022</w:t>
      </w:r>
      <w:r w:rsidR="003751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20</w:t>
      </w:r>
      <w:r w:rsidR="00A85B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552A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A85B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</w:t>
      </w:r>
      <w:r w:rsidR="003751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</w:t>
      </w:r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ассигнования на реализацию Программы.</w:t>
      </w:r>
    </w:p>
    <w:p w:rsidR="00B87289" w:rsidRPr="00B87289" w:rsidRDefault="00B87289" w:rsidP="00792C8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B87289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B87289" w:rsidRPr="00B87289" w:rsidRDefault="00B87289" w:rsidP="00792C8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Постановление вступает в силу с</w:t>
      </w:r>
      <w:r w:rsidR="00A85B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 января 202</w:t>
      </w:r>
      <w:r w:rsidR="00552A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года.</w:t>
      </w:r>
    </w:p>
    <w:p w:rsidR="00792C8A" w:rsidRDefault="00792C8A" w:rsidP="00792C8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92C8A" w:rsidRDefault="00792C8A" w:rsidP="00B8728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54B86" w:rsidRDefault="000C12A0" w:rsidP="00954B8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Глава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Иванчиковкого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</w:t>
      </w:r>
    </w:p>
    <w:p w:rsidR="00B87289" w:rsidRPr="00B87289" w:rsidRDefault="00954B86" w:rsidP="00954B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Льговского района                            </w:t>
      </w:r>
      <w:r w:rsidR="00B87289"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                  </w:t>
      </w:r>
      <w:proofErr w:type="spellStart"/>
      <w:r w:rsidR="000C12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А.Н.Киреев</w:t>
      </w:r>
      <w:proofErr w:type="spellEnd"/>
    </w:p>
    <w:p w:rsidR="00B87289" w:rsidRPr="00B87289" w:rsidRDefault="00B87289" w:rsidP="00B872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87289" w:rsidRPr="00B87289" w:rsidRDefault="00B87289" w:rsidP="00B872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B87289" w:rsidRPr="00B87289" w:rsidRDefault="00B87289" w:rsidP="00B872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87289" w:rsidRPr="00B87289" w:rsidRDefault="00B87289" w:rsidP="00B87289">
      <w:pPr>
        <w:shd w:val="clear" w:color="auto" w:fill="FFFFFF"/>
        <w:spacing w:before="100" w:beforeAutospacing="1" w:after="100" w:afterAutospacing="1" w:line="240" w:lineRule="auto"/>
        <w:ind w:right="142" w:firstLine="62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caps/>
          <w:color w:val="000000"/>
          <w:spacing w:val="-9"/>
          <w:sz w:val="20"/>
          <w:szCs w:val="20"/>
          <w:lang w:eastAsia="ru-RU"/>
        </w:rPr>
        <w:t xml:space="preserve"> Утверждена </w:t>
      </w:r>
    </w:p>
    <w:p w:rsidR="00B87289" w:rsidRPr="00B87289" w:rsidRDefault="00B87289" w:rsidP="00954B86">
      <w:pPr>
        <w:shd w:val="clear" w:color="auto" w:fill="FFFFFF"/>
        <w:spacing w:before="100" w:beforeAutospacing="1" w:after="100" w:afterAutospacing="1" w:line="240" w:lineRule="auto"/>
        <w:ind w:right="142" w:firstLine="62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caps/>
          <w:color w:val="000000"/>
          <w:spacing w:val="-9"/>
          <w:sz w:val="20"/>
          <w:szCs w:val="20"/>
          <w:lang w:eastAsia="ru-RU"/>
        </w:rPr>
        <w:t>постановлением администрации</w:t>
      </w:r>
    </w:p>
    <w:p w:rsidR="00B87289" w:rsidRDefault="000C12A0" w:rsidP="00954B86">
      <w:pPr>
        <w:shd w:val="clear" w:color="auto" w:fill="FFFFFF"/>
        <w:spacing w:before="100" w:beforeAutospacing="1" w:after="100" w:afterAutospacing="1" w:line="240" w:lineRule="auto"/>
        <w:ind w:right="142" w:firstLine="627"/>
        <w:jc w:val="right"/>
        <w:rPr>
          <w:rFonts w:ascii="Arial" w:eastAsia="Times New Roman" w:hAnsi="Arial" w:cs="Arial"/>
          <w:caps/>
          <w:color w:val="000000"/>
          <w:spacing w:val="-9"/>
          <w:sz w:val="20"/>
          <w:szCs w:val="20"/>
          <w:lang w:eastAsia="ru-RU"/>
        </w:rPr>
      </w:pPr>
      <w:r>
        <w:rPr>
          <w:rFonts w:ascii="Arial" w:eastAsia="Times New Roman" w:hAnsi="Arial" w:cs="Arial"/>
          <w:caps/>
          <w:color w:val="000000"/>
          <w:spacing w:val="-9"/>
          <w:sz w:val="20"/>
          <w:szCs w:val="20"/>
          <w:lang w:eastAsia="ru-RU"/>
        </w:rPr>
        <w:t>ИВ</w:t>
      </w:r>
      <w:r w:rsidR="00954B86">
        <w:rPr>
          <w:rFonts w:ascii="Arial" w:eastAsia="Times New Roman" w:hAnsi="Arial" w:cs="Arial"/>
          <w:caps/>
          <w:color w:val="000000"/>
          <w:spacing w:val="-9"/>
          <w:sz w:val="20"/>
          <w:szCs w:val="20"/>
          <w:lang w:eastAsia="ru-RU"/>
        </w:rPr>
        <w:t>а</w:t>
      </w:r>
      <w:r>
        <w:rPr>
          <w:rFonts w:ascii="Arial" w:eastAsia="Times New Roman" w:hAnsi="Arial" w:cs="Arial"/>
          <w:caps/>
          <w:color w:val="000000"/>
          <w:spacing w:val="-9"/>
          <w:sz w:val="20"/>
          <w:szCs w:val="20"/>
          <w:lang w:eastAsia="ru-RU"/>
        </w:rPr>
        <w:t>НЧИКОВСКОГО</w:t>
      </w:r>
      <w:r w:rsidR="00B87289" w:rsidRPr="00B87289">
        <w:rPr>
          <w:rFonts w:ascii="Arial" w:eastAsia="Times New Roman" w:hAnsi="Arial" w:cs="Arial"/>
          <w:caps/>
          <w:color w:val="000000"/>
          <w:spacing w:val="-9"/>
          <w:sz w:val="20"/>
          <w:szCs w:val="20"/>
          <w:lang w:eastAsia="ru-RU"/>
        </w:rPr>
        <w:t xml:space="preserve"> сельсовета </w:t>
      </w:r>
    </w:p>
    <w:p w:rsidR="00954B86" w:rsidRDefault="00954B86" w:rsidP="00954B86">
      <w:pPr>
        <w:shd w:val="clear" w:color="auto" w:fill="FFFFFF"/>
        <w:spacing w:before="100" w:beforeAutospacing="1" w:after="100" w:afterAutospacing="1" w:line="240" w:lineRule="auto"/>
        <w:ind w:right="142" w:firstLine="627"/>
        <w:jc w:val="right"/>
        <w:rPr>
          <w:rFonts w:ascii="Arial" w:eastAsia="Times New Roman" w:hAnsi="Arial" w:cs="Arial"/>
          <w:caps/>
          <w:color w:val="000000"/>
          <w:spacing w:val="-9"/>
          <w:sz w:val="20"/>
          <w:szCs w:val="20"/>
          <w:lang w:eastAsia="ru-RU"/>
        </w:rPr>
      </w:pPr>
      <w:r>
        <w:rPr>
          <w:rFonts w:ascii="Arial" w:eastAsia="Times New Roman" w:hAnsi="Arial" w:cs="Arial"/>
          <w:caps/>
          <w:color w:val="000000"/>
          <w:spacing w:val="-9"/>
          <w:sz w:val="20"/>
          <w:szCs w:val="20"/>
          <w:lang w:eastAsia="ru-RU"/>
        </w:rPr>
        <w:t xml:space="preserve">     </w:t>
      </w:r>
      <w:r w:rsidR="000C12A0">
        <w:rPr>
          <w:rFonts w:ascii="Arial" w:eastAsia="Times New Roman" w:hAnsi="Arial" w:cs="Arial"/>
          <w:caps/>
          <w:color w:val="000000"/>
          <w:spacing w:val="-9"/>
          <w:sz w:val="20"/>
          <w:szCs w:val="20"/>
          <w:lang w:eastAsia="ru-RU"/>
        </w:rPr>
        <w:t>Л</w:t>
      </w:r>
      <w:r>
        <w:rPr>
          <w:rFonts w:ascii="Arial" w:eastAsia="Times New Roman" w:hAnsi="Arial" w:cs="Arial"/>
          <w:caps/>
          <w:color w:val="000000"/>
          <w:spacing w:val="-9"/>
          <w:sz w:val="20"/>
          <w:szCs w:val="20"/>
          <w:lang w:eastAsia="ru-RU"/>
        </w:rPr>
        <w:t xml:space="preserve">ЬГОВСКОГО РАЙОНА </w:t>
      </w:r>
    </w:p>
    <w:p w:rsidR="00B87289" w:rsidRPr="00954B86" w:rsidRDefault="00B87289" w:rsidP="00954B86">
      <w:pPr>
        <w:shd w:val="clear" w:color="auto" w:fill="FFFFFF"/>
        <w:spacing w:before="100" w:beforeAutospacing="1" w:after="100" w:afterAutospacing="1" w:line="240" w:lineRule="auto"/>
        <w:ind w:right="142" w:firstLine="627"/>
        <w:jc w:val="right"/>
        <w:rPr>
          <w:rFonts w:ascii="Arial" w:eastAsia="Times New Roman" w:hAnsi="Arial" w:cs="Arial"/>
          <w:caps/>
          <w:color w:val="000000"/>
          <w:spacing w:val="-9"/>
          <w:sz w:val="20"/>
          <w:szCs w:val="20"/>
          <w:lang w:eastAsia="ru-RU"/>
        </w:rPr>
      </w:pPr>
      <w:r w:rsidRPr="00606C6B">
        <w:rPr>
          <w:rFonts w:ascii="Arial" w:eastAsia="Times New Roman" w:hAnsi="Arial" w:cs="Arial"/>
          <w:caps/>
          <w:color w:val="000000"/>
          <w:spacing w:val="-9"/>
          <w:sz w:val="20"/>
          <w:szCs w:val="20"/>
          <w:highlight w:val="yellow"/>
          <w:lang w:eastAsia="ru-RU"/>
        </w:rPr>
        <w:t xml:space="preserve">№ </w:t>
      </w:r>
      <w:r w:rsidR="00954B86">
        <w:rPr>
          <w:rFonts w:ascii="Arial" w:eastAsia="Times New Roman" w:hAnsi="Arial" w:cs="Arial"/>
          <w:caps/>
          <w:color w:val="000000"/>
          <w:spacing w:val="-9"/>
          <w:sz w:val="20"/>
          <w:szCs w:val="20"/>
          <w:lang w:eastAsia="ru-RU"/>
        </w:rPr>
        <w:t xml:space="preserve"> </w:t>
      </w:r>
      <w:r w:rsidR="00707AF1">
        <w:rPr>
          <w:rFonts w:ascii="Arial" w:eastAsia="Times New Roman" w:hAnsi="Arial" w:cs="Arial"/>
          <w:caps/>
          <w:color w:val="000000"/>
          <w:spacing w:val="-9"/>
          <w:sz w:val="20"/>
          <w:szCs w:val="20"/>
          <w:lang w:eastAsia="ru-RU"/>
        </w:rPr>
        <w:t xml:space="preserve"> </w:t>
      </w:r>
      <w:r w:rsidR="003751F5">
        <w:rPr>
          <w:rFonts w:ascii="Arial" w:eastAsia="Times New Roman" w:hAnsi="Arial" w:cs="Arial"/>
          <w:caps/>
          <w:color w:val="000000"/>
          <w:spacing w:val="-9"/>
          <w:sz w:val="20"/>
          <w:szCs w:val="20"/>
          <w:lang w:eastAsia="ru-RU"/>
        </w:rPr>
        <w:t xml:space="preserve"> от </w:t>
      </w:r>
      <w:r w:rsidR="00552AD8">
        <w:rPr>
          <w:rFonts w:ascii="Arial" w:eastAsia="Times New Roman" w:hAnsi="Arial" w:cs="Arial"/>
          <w:caps/>
          <w:color w:val="000000"/>
          <w:spacing w:val="-9"/>
          <w:sz w:val="20"/>
          <w:szCs w:val="20"/>
          <w:lang w:eastAsia="ru-RU"/>
        </w:rPr>
        <w:t xml:space="preserve">  2020</w:t>
      </w:r>
      <w:r w:rsidR="00954B86">
        <w:rPr>
          <w:rFonts w:ascii="Arial" w:eastAsia="Times New Roman" w:hAnsi="Arial" w:cs="Arial"/>
          <w:caps/>
          <w:color w:val="000000"/>
          <w:spacing w:val="-9"/>
          <w:sz w:val="20"/>
          <w:szCs w:val="20"/>
          <w:lang w:eastAsia="ru-RU"/>
        </w:rPr>
        <w:t>г</w:t>
      </w:r>
      <w:r w:rsidRPr="00B87289">
        <w:rPr>
          <w:rFonts w:ascii="Arial" w:eastAsia="Times New Roman" w:hAnsi="Arial" w:cs="Arial"/>
          <w:caps/>
          <w:color w:val="000000"/>
          <w:spacing w:val="-9"/>
          <w:sz w:val="20"/>
          <w:szCs w:val="20"/>
          <w:lang w:eastAsia="ru-RU"/>
        </w:rPr>
        <w:t>.</w:t>
      </w:r>
    </w:p>
    <w:p w:rsidR="00B87289" w:rsidRPr="00B87289" w:rsidRDefault="00B87289" w:rsidP="00B87289">
      <w:pPr>
        <w:spacing w:before="100" w:beforeAutospacing="1"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B87289" w:rsidRPr="00B87289" w:rsidRDefault="00B87289" w:rsidP="00B87289">
      <w:pPr>
        <w:shd w:val="clear" w:color="auto" w:fill="FFFFFF"/>
        <w:spacing w:before="100" w:beforeAutospacing="1" w:after="100" w:afterAutospacing="1" w:line="240" w:lineRule="auto"/>
        <w:ind w:right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b/>
          <w:bCs/>
          <w:caps/>
          <w:color w:val="000000"/>
          <w:spacing w:val="-9"/>
          <w:sz w:val="24"/>
          <w:szCs w:val="24"/>
          <w:lang w:eastAsia="ru-RU"/>
        </w:rPr>
        <w:t> </w:t>
      </w:r>
    </w:p>
    <w:p w:rsidR="00B87289" w:rsidRPr="00B87289" w:rsidRDefault="00B87289" w:rsidP="00B87289">
      <w:pPr>
        <w:shd w:val="clear" w:color="auto" w:fill="FFFFFF"/>
        <w:spacing w:before="100" w:beforeAutospacing="1" w:after="100" w:afterAutospacing="1" w:line="240" w:lineRule="auto"/>
        <w:ind w:right="142" w:firstLine="62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b/>
          <w:bCs/>
          <w:caps/>
          <w:color w:val="000000"/>
          <w:spacing w:val="-9"/>
          <w:sz w:val="24"/>
          <w:szCs w:val="24"/>
          <w:lang w:eastAsia="ru-RU"/>
        </w:rPr>
        <w:t> </w:t>
      </w:r>
    </w:p>
    <w:p w:rsidR="00B87289" w:rsidRPr="00B87289" w:rsidRDefault="00B87289" w:rsidP="00B872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Муниципальная программа </w:t>
      </w:r>
      <w:proofErr w:type="gramStart"/>
      <w:r w:rsidRPr="00B8728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муниципального</w:t>
      </w:r>
      <w:proofErr w:type="gramEnd"/>
    </w:p>
    <w:p w:rsidR="00B87289" w:rsidRPr="00B87289" w:rsidRDefault="00792C8A" w:rsidP="00B872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образования «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Иванчиковский</w:t>
      </w:r>
      <w:proofErr w:type="spellEnd"/>
      <w:r w:rsidR="00B87289" w:rsidRPr="00B8728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сельсовет»</w:t>
      </w:r>
    </w:p>
    <w:p w:rsidR="00B87289" w:rsidRPr="00B87289" w:rsidRDefault="00792C8A" w:rsidP="00B872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Льговского</w:t>
      </w:r>
      <w:r w:rsidR="00B87289" w:rsidRPr="00B8728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района Курской области</w:t>
      </w:r>
    </w:p>
    <w:p w:rsidR="00606C6B" w:rsidRDefault="00B87289" w:rsidP="003751F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«Защита</w:t>
      </w:r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8728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B87289" w:rsidRPr="003751F5" w:rsidRDefault="003751F5" w:rsidP="003751F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на </w:t>
      </w:r>
      <w:r w:rsidR="00552AD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2021-2023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годы</w:t>
      </w:r>
    </w:p>
    <w:p w:rsidR="00792C8A" w:rsidRDefault="00792C8A" w:rsidP="00B8728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92C8A" w:rsidRDefault="00792C8A" w:rsidP="00B8728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92C8A" w:rsidRDefault="00792C8A" w:rsidP="00B8728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92C8A" w:rsidRDefault="00792C8A" w:rsidP="00B8728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92C8A" w:rsidRDefault="00792C8A" w:rsidP="00B8728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92C8A" w:rsidRDefault="00792C8A" w:rsidP="00B8728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92C8A" w:rsidRDefault="00792C8A" w:rsidP="00B8728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92C8A" w:rsidRDefault="00792C8A" w:rsidP="00B8728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92C8A" w:rsidRDefault="00792C8A" w:rsidP="00B8728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92C8A" w:rsidRDefault="00792C8A" w:rsidP="00B8728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92C8A" w:rsidRDefault="00792C8A" w:rsidP="00B8728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92C8A" w:rsidRDefault="00792C8A" w:rsidP="00B8728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92C8A" w:rsidRDefault="00792C8A" w:rsidP="00B8728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54B86" w:rsidRDefault="00954B86" w:rsidP="00B8728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87289" w:rsidRPr="00B87289" w:rsidRDefault="00B87289" w:rsidP="00B872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Паспорт</w:t>
      </w:r>
    </w:p>
    <w:p w:rsidR="00B87289" w:rsidRPr="00B87289" w:rsidRDefault="00B87289" w:rsidP="00B872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муниципальной программы</w:t>
      </w:r>
    </w:p>
    <w:p w:rsidR="00B87289" w:rsidRPr="00B87289" w:rsidRDefault="00B87289" w:rsidP="00B872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муници</w:t>
      </w:r>
      <w:r w:rsidR="00792C8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пального образования «</w:t>
      </w:r>
      <w:proofErr w:type="spellStart"/>
      <w:r w:rsidR="00792C8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Иванчиковский</w:t>
      </w:r>
      <w:proofErr w:type="spellEnd"/>
      <w:r w:rsidRPr="00B8728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сельсовет»</w:t>
      </w:r>
    </w:p>
    <w:p w:rsidR="00B87289" w:rsidRPr="00B87289" w:rsidRDefault="00792C8A" w:rsidP="00B872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Льговского</w:t>
      </w:r>
      <w:r w:rsidR="00B87289" w:rsidRPr="00B8728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района Курской области</w:t>
      </w:r>
    </w:p>
    <w:p w:rsidR="00B87289" w:rsidRPr="00B87289" w:rsidRDefault="00B87289" w:rsidP="00B872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«Защита</w:t>
      </w:r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8728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населения и территории от чрезвычайных ситуаций, обеспечение пожарной безопасности и безопасности людей на водных объектах»</w:t>
      </w:r>
      <w:r w:rsidR="00606C6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3751F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на </w:t>
      </w:r>
      <w:r w:rsidR="00552AD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2021-2023</w:t>
      </w:r>
      <w:r w:rsidR="003751F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годы</w:t>
      </w:r>
    </w:p>
    <w:tbl>
      <w:tblPr>
        <w:tblW w:w="9495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7085"/>
      </w:tblGrid>
      <w:tr w:rsidR="00B87289" w:rsidRPr="00B87289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89" w:rsidRPr="00B87289" w:rsidRDefault="00B87289" w:rsidP="00B87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7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89" w:rsidRPr="00B87289" w:rsidRDefault="00B87289" w:rsidP="00792C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792C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Иванчиковского</w:t>
            </w:r>
            <w:proofErr w:type="spellEnd"/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</w:t>
            </w:r>
            <w:r w:rsidR="00792C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92C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ЛЬговского</w:t>
            </w:r>
            <w:proofErr w:type="spellEnd"/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Курской области</w:t>
            </w:r>
          </w:p>
        </w:tc>
      </w:tr>
      <w:tr w:rsidR="00B87289" w:rsidRPr="00B87289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89" w:rsidRPr="00B87289" w:rsidRDefault="00B87289" w:rsidP="00B87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Соисполнители </w:t>
            </w:r>
          </w:p>
          <w:p w:rsidR="00B87289" w:rsidRPr="00B87289" w:rsidRDefault="00B87289" w:rsidP="00B87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89" w:rsidRPr="00B87289" w:rsidRDefault="00B87289" w:rsidP="00B872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B87289" w:rsidRPr="00B87289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89" w:rsidRPr="00B87289" w:rsidRDefault="00B87289" w:rsidP="00B87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Участники 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89" w:rsidRPr="00B87289" w:rsidRDefault="00B87289" w:rsidP="00792C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Добровольная пожарная </w:t>
            </w:r>
            <w:r w:rsidR="00792C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команда </w:t>
            </w:r>
            <w:proofErr w:type="spellStart"/>
            <w:r w:rsidR="00792C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Иванчиковского</w:t>
            </w:r>
            <w:proofErr w:type="spellEnd"/>
            <w:r w:rsidR="00792C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 Льговского</w:t>
            </w: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Курской области (далее – ДП</w:t>
            </w:r>
            <w:r w:rsidR="00792C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</w:tr>
      <w:tr w:rsidR="00B87289" w:rsidRPr="00B87289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89" w:rsidRPr="00B87289" w:rsidRDefault="00B87289" w:rsidP="00B87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Подпрограммы 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89" w:rsidRPr="00B87289" w:rsidRDefault="00B87289" w:rsidP="00B872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</w:t>
            </w:r>
          </w:p>
        </w:tc>
      </w:tr>
      <w:tr w:rsidR="00B87289" w:rsidRPr="00B87289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89" w:rsidRPr="00B87289" w:rsidRDefault="00B87289" w:rsidP="00B87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Программно-целевые инструменты 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89" w:rsidRPr="00B87289" w:rsidRDefault="00B87289" w:rsidP="00B872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B87289" w:rsidRPr="00B87289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89" w:rsidRPr="00B87289" w:rsidRDefault="00B87289" w:rsidP="00B87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89" w:rsidRPr="00B87289" w:rsidRDefault="00B87289" w:rsidP="00B87289">
            <w:pPr>
              <w:spacing w:before="100" w:beforeAutospacing="1" w:after="100" w:afterAutospacing="1" w:line="23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комплексной безопасности, минимизация социального, экономического и экологического ущерба, наносимого населению, экономике и природной среде муниципального образования от чрезвычайных ситуаций природного и техногенного характера, пожаров, происшествий на водных объектах, биологической и химической опасности; уменьшение количества пожаров, снижение рисков возникновения и смягчение последствий чрезвычайных ситуаций;</w:t>
            </w:r>
          </w:p>
          <w:p w:rsidR="00B87289" w:rsidRPr="00B87289" w:rsidRDefault="00B87289" w:rsidP="00B87289">
            <w:pPr>
              <w:spacing w:before="100" w:beforeAutospacing="1" w:after="100" w:afterAutospacing="1" w:line="23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снижение числа травмированных и погибших на пожарах;</w:t>
            </w:r>
          </w:p>
          <w:p w:rsidR="00B87289" w:rsidRPr="00B87289" w:rsidRDefault="00B87289" w:rsidP="00B87289">
            <w:pPr>
              <w:spacing w:before="100" w:beforeAutospacing="1" w:after="100" w:afterAutospacing="1" w:line="23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сокращение материальных потерь от пожаров;</w:t>
            </w:r>
          </w:p>
          <w:p w:rsidR="00B87289" w:rsidRPr="00B87289" w:rsidRDefault="00B87289" w:rsidP="00B87289">
            <w:pPr>
              <w:spacing w:before="100" w:beforeAutospacing="1" w:after="100" w:afterAutospacing="1" w:line="23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необходимых условий для обеспечения пожарной безопасности, защиты жизни и здоровья граждан;</w:t>
            </w:r>
          </w:p>
          <w:p w:rsidR="00B87289" w:rsidRPr="00B87289" w:rsidRDefault="00B87289" w:rsidP="00B87289">
            <w:pPr>
              <w:spacing w:before="100" w:beforeAutospacing="1" w:after="100" w:afterAutospacing="1" w:line="23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сокращение времени реагирован</w:t>
            </w:r>
            <w:r w:rsidR="004530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ия Добровольной пожарной команды</w:t>
            </w: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пожары, поисково-спасательных служб – на происшествия и чрезвычайные ситуации;</w:t>
            </w:r>
          </w:p>
          <w:p w:rsidR="00B87289" w:rsidRPr="00B87289" w:rsidRDefault="00B87289" w:rsidP="00B872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улучшение работы по предупреждению правонарушений на водных объектах;</w:t>
            </w:r>
          </w:p>
          <w:p w:rsidR="00B87289" w:rsidRPr="00B87289" w:rsidRDefault="00B87289" w:rsidP="00B872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создание резервов (запасов) материальных ресурсов для </w:t>
            </w: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ликвидации чрезвычайных ситуаций в особый период;</w:t>
            </w:r>
          </w:p>
          <w:p w:rsidR="00B87289" w:rsidRPr="00B87289" w:rsidRDefault="00B87289" w:rsidP="00B872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подготовленности к жизнеобеспечению населения, пострадавшего в чрезвычайных ситуациях;</w:t>
            </w:r>
          </w:p>
          <w:p w:rsidR="00B87289" w:rsidRPr="00B87289" w:rsidRDefault="00B87289" w:rsidP="00B872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 </w:t>
            </w:r>
          </w:p>
        </w:tc>
      </w:tr>
      <w:tr w:rsidR="00B87289" w:rsidRPr="00B87289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89" w:rsidRPr="00B87289" w:rsidRDefault="00B87289" w:rsidP="00B87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89" w:rsidRPr="00B87289" w:rsidRDefault="00B87289" w:rsidP="00B87289">
            <w:pPr>
              <w:spacing w:before="100" w:beforeAutospacing="1" w:after="100" w:afterAutospacing="1" w:line="240" w:lineRule="auto"/>
              <w:ind w:firstLine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разработка и реализация мероприятий, направленных на соблюдение правил пожарной безопасности населением и работниками учреждений социальной сферы;</w:t>
            </w:r>
          </w:p>
          <w:p w:rsidR="00B87289" w:rsidRPr="00B87289" w:rsidRDefault="00B87289" w:rsidP="00B87289">
            <w:pPr>
              <w:spacing w:before="100" w:beforeAutospacing="1" w:after="100" w:afterAutospacing="1" w:line="240" w:lineRule="auto"/>
              <w:ind w:firstLine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работы по предупреждению и пресечению нарушений требований пожарной безопасности и правил поведения на воде;</w:t>
            </w:r>
          </w:p>
          <w:p w:rsidR="00B87289" w:rsidRPr="00B87289" w:rsidRDefault="00B87289" w:rsidP="00B87289">
            <w:pPr>
              <w:spacing w:before="100" w:beforeAutospacing="1" w:after="100" w:afterAutospacing="1" w:line="240" w:lineRule="auto"/>
              <w:ind w:firstLine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улучшение материально-технической ба</w:t>
            </w:r>
            <w:r w:rsidR="004530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зы Добровольной пожарной команды</w:t>
            </w: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образования;</w:t>
            </w:r>
          </w:p>
          <w:p w:rsidR="00B87289" w:rsidRPr="00B87289" w:rsidRDefault="00B87289" w:rsidP="00B87289">
            <w:pPr>
              <w:spacing w:before="100" w:beforeAutospacing="1" w:after="100" w:afterAutospacing="1" w:line="240" w:lineRule="auto"/>
              <w:ind w:firstLine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информирование населения о правилах поведения и действиях в чрезвычайных ситуациях;</w:t>
            </w:r>
          </w:p>
          <w:p w:rsidR="00B87289" w:rsidRPr="00B87289" w:rsidRDefault="00B87289" w:rsidP="00B87289">
            <w:pPr>
              <w:spacing w:before="100" w:beforeAutospacing="1" w:after="100" w:afterAutospacing="1" w:line="240" w:lineRule="auto"/>
              <w:ind w:firstLine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хранение имущества гражданской обороны на случай возникновения чрезвычайных ситуаций и в особый период;</w:t>
            </w:r>
          </w:p>
          <w:p w:rsidR="00B87289" w:rsidRPr="00B87289" w:rsidRDefault="00B87289" w:rsidP="00B87289">
            <w:pPr>
              <w:spacing w:before="100" w:beforeAutospacing="1" w:after="100" w:afterAutospacing="1" w:line="240" w:lineRule="auto"/>
              <w:ind w:firstLine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согласование перечня объектов социальной сферы для подготовки к приему и размещению населения, пострадавшего в чрезвычайных ситуациях</w:t>
            </w:r>
          </w:p>
        </w:tc>
      </w:tr>
      <w:tr w:rsidR="00B87289" w:rsidRPr="00B87289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89" w:rsidRPr="00B87289" w:rsidRDefault="00B87289" w:rsidP="00B87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индикаторы и показатели 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89" w:rsidRPr="00B87289" w:rsidRDefault="00B87289" w:rsidP="00B872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выездов пожарных и спасательных подразделений на пожары, чрезвычайные ситуации и происшествия;</w:t>
            </w:r>
          </w:p>
          <w:p w:rsidR="00B87289" w:rsidRPr="00B87289" w:rsidRDefault="00B87289" w:rsidP="00B872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спасенных людей, и людей, которым оказана помощь при пожарах, чрезвычайных ситуациях и происшествиях;</w:t>
            </w:r>
          </w:p>
          <w:p w:rsidR="00B87289" w:rsidRPr="00B87289" w:rsidRDefault="00B87289" w:rsidP="00B872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профилактических мероприятий по предупреждению пожаров, чрезвычайных ситуаций и происшествий на водных объектах</w:t>
            </w:r>
          </w:p>
        </w:tc>
      </w:tr>
      <w:tr w:rsidR="00B87289" w:rsidRPr="00B87289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89" w:rsidRPr="00B87289" w:rsidRDefault="00B87289" w:rsidP="00B87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Этапы и сроки реализации 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89" w:rsidRPr="00B87289" w:rsidRDefault="00B87289" w:rsidP="00552A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реализуется в </w:t>
            </w:r>
            <w:r w:rsidR="00A85B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552A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</w:t>
            </w:r>
            <w:r w:rsidR="003751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 w:rsidR="00606C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552A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 в один этап</w:t>
            </w:r>
          </w:p>
        </w:tc>
      </w:tr>
      <w:tr w:rsidR="00B87289" w:rsidRPr="00B87289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89" w:rsidRPr="00B87289" w:rsidRDefault="00B87289" w:rsidP="00B87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бюджетных ассигнований 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89" w:rsidRPr="00B87289" w:rsidRDefault="00B87289" w:rsidP="00B872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бюджетных ассигнований на реализацию мероприятий муниципальной Программы за счет средств местного бюджета устанавливается и утверждается решение</w:t>
            </w:r>
            <w:r w:rsidR="004530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 Собрания депутатов </w:t>
            </w:r>
            <w:proofErr w:type="spellStart"/>
            <w:r w:rsidR="004530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Иванчиковского</w:t>
            </w:r>
            <w:proofErr w:type="spellEnd"/>
            <w:r w:rsidR="004530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 Льговского</w:t>
            </w: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Курской области о местном бюджете на очередной финансовый год и плановый период. </w:t>
            </w:r>
          </w:p>
          <w:p w:rsidR="00B87289" w:rsidRPr="00B87289" w:rsidRDefault="00B87289" w:rsidP="00B872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Общий объем финансирования муниципальной Программы за счет средств</w:t>
            </w:r>
            <w:r w:rsidR="003F4F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местного бюджета составит – 1500,0</w:t>
            </w: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рублей, в </w:t>
            </w:r>
            <w:proofErr w:type="spellStart"/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по годам:</w:t>
            </w:r>
          </w:p>
          <w:p w:rsidR="00B87289" w:rsidRPr="00B87289" w:rsidRDefault="00552AD8" w:rsidP="00B872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  <w:r w:rsidR="004530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 –</w:t>
            </w:r>
            <w:r w:rsidR="003F4F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B87289"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 рублей;</w:t>
            </w:r>
          </w:p>
          <w:p w:rsidR="00B87289" w:rsidRPr="00B87289" w:rsidRDefault="00552AD8" w:rsidP="00B872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2022</w:t>
            </w:r>
            <w:r w:rsidR="004530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 – 5</w:t>
            </w:r>
            <w:r w:rsidR="00B87289"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 рублей;</w:t>
            </w:r>
          </w:p>
          <w:p w:rsidR="00B87289" w:rsidRPr="00B87289" w:rsidRDefault="00552AD8" w:rsidP="00B872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  <w:r w:rsidR="004530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 – 5</w:t>
            </w:r>
            <w:r w:rsidR="00B87289"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00 рублей, </w:t>
            </w:r>
          </w:p>
          <w:p w:rsidR="00B87289" w:rsidRPr="00B87289" w:rsidRDefault="00B87289" w:rsidP="00B872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 объем финансовых средств местного бюджета на реализацию подпрограммы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</w:t>
            </w:r>
            <w:r w:rsidR="003F4F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ановки» составит – 1500 </w:t>
            </w: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рублей, в </w:t>
            </w:r>
            <w:proofErr w:type="spellStart"/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по годам:</w:t>
            </w:r>
          </w:p>
          <w:p w:rsidR="00B87289" w:rsidRPr="00B87289" w:rsidRDefault="003F4FEB" w:rsidP="00B872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5</w:t>
            </w:r>
            <w:r w:rsidR="00B87289"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 рублей;</w:t>
            </w:r>
          </w:p>
          <w:p w:rsidR="00B87289" w:rsidRPr="00B87289" w:rsidRDefault="00606C6B" w:rsidP="00B872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  <w:r w:rsidR="004530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 – 5</w:t>
            </w:r>
            <w:r w:rsidR="00B87289"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 рублей;</w:t>
            </w:r>
          </w:p>
          <w:p w:rsidR="00B87289" w:rsidRPr="00B87289" w:rsidRDefault="00606C6B" w:rsidP="00B872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  <w:r w:rsidR="004530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 – 5</w:t>
            </w:r>
            <w:r w:rsidR="00B87289"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00 рублей, </w:t>
            </w:r>
          </w:p>
        </w:tc>
      </w:tr>
      <w:tr w:rsidR="00B87289" w:rsidRPr="00B87289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89" w:rsidRPr="00B87289" w:rsidRDefault="00B87289" w:rsidP="00B872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89" w:rsidRPr="00B87289" w:rsidRDefault="00B87289" w:rsidP="00B87289">
            <w:pPr>
              <w:spacing w:before="100" w:beforeAutospacing="1" w:after="100" w:afterAutospacing="1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количества п</w:t>
            </w:r>
            <w:r w:rsidR="004530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ожаров на территории </w:t>
            </w:r>
            <w:proofErr w:type="spellStart"/>
            <w:r w:rsidR="004530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Иванчиковского</w:t>
            </w:r>
            <w:proofErr w:type="spellEnd"/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сельсовета, улучшение работы по предупреждению правонарушений на водных объектах;</w:t>
            </w:r>
          </w:p>
          <w:p w:rsidR="00B87289" w:rsidRPr="00B87289" w:rsidRDefault="00B87289" w:rsidP="00B87289">
            <w:pPr>
              <w:spacing w:before="100" w:beforeAutospacing="1" w:after="100" w:afterAutospacing="1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квалификации специалистов по вопросам гражданской обороны и чрезвычайных ситуаций;</w:t>
            </w:r>
          </w:p>
          <w:p w:rsidR="00B87289" w:rsidRPr="00B87289" w:rsidRDefault="00B87289" w:rsidP="00B87289">
            <w:pPr>
              <w:spacing w:before="100" w:beforeAutospacing="1" w:after="100" w:afterAutospacing="1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защищенности учреждений социальной сферы от пожаров;</w:t>
            </w:r>
          </w:p>
          <w:p w:rsidR="00B87289" w:rsidRPr="00B87289" w:rsidRDefault="00B87289" w:rsidP="00B87289">
            <w:pPr>
              <w:spacing w:before="100" w:beforeAutospacing="1" w:after="100" w:afterAutospacing="1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мероприятий по противопожарной пропаганде и пропаганде безопасности в чрезвычайных ситуациях;</w:t>
            </w:r>
          </w:p>
          <w:p w:rsidR="00B87289" w:rsidRPr="00B87289" w:rsidRDefault="00B87289" w:rsidP="00B87289">
            <w:pPr>
              <w:spacing w:before="100" w:beforeAutospacing="1" w:after="100" w:afterAutospacing="1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согласование перечня мест размещения для пострадавших в чрезвычайных ситуациях;</w:t>
            </w:r>
          </w:p>
          <w:p w:rsidR="00B87289" w:rsidRPr="00B87289" w:rsidRDefault="00B87289" w:rsidP="00B87289">
            <w:pPr>
              <w:spacing w:before="100" w:beforeAutospacing="1" w:after="100" w:afterAutospacing="1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снижение рисков возникновения пожаров, чрезвычайных ситуаций и смягчение их возможных последствий;</w:t>
            </w:r>
          </w:p>
          <w:p w:rsidR="00B87289" w:rsidRPr="00B87289" w:rsidRDefault="00B87289" w:rsidP="00B87289">
            <w:pPr>
              <w:spacing w:before="100" w:beforeAutospacing="1" w:after="100" w:afterAutospacing="1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улучшение системы информирования населения муниципального образования для своевременного доведения информации об угрозе и возникновении чрезвычайных ситуаций;</w:t>
            </w:r>
          </w:p>
          <w:p w:rsidR="00B87289" w:rsidRPr="00B87289" w:rsidRDefault="00453014" w:rsidP="00B87289">
            <w:pPr>
              <w:spacing w:before="100" w:beforeAutospacing="1" w:after="100" w:afterAutospacing="1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оснащение сил ДПК</w:t>
            </w:r>
            <w:r w:rsidR="00B87289"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нештатных аварийно-спасательных формирований необходимыми средствами пожаротушения;</w:t>
            </w:r>
          </w:p>
          <w:p w:rsidR="00B87289" w:rsidRPr="00B87289" w:rsidRDefault="00B87289" w:rsidP="00B87289">
            <w:pPr>
              <w:spacing w:before="100" w:beforeAutospacing="1" w:after="100" w:afterAutospacing="1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готовности населения к действиям при возникновении пожаров, чрезвычайных ситуаций и происшествий на воде</w:t>
            </w:r>
          </w:p>
        </w:tc>
      </w:tr>
    </w:tbl>
    <w:p w:rsidR="00B87289" w:rsidRPr="00B87289" w:rsidRDefault="00B87289" w:rsidP="00954B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B87289" w:rsidRPr="00B87289" w:rsidRDefault="00B87289" w:rsidP="00B87289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I. Общая характеристика сферы реализации </w:t>
      </w:r>
    </w:p>
    <w:p w:rsidR="00B87289" w:rsidRPr="00B87289" w:rsidRDefault="00B87289" w:rsidP="00B87289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муниципальной программы, основные проблемы </w:t>
      </w:r>
      <w:proofErr w:type="gramStart"/>
      <w:r w:rsidRPr="00B872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</w:t>
      </w:r>
      <w:proofErr w:type="gramEnd"/>
      <w:r w:rsidRPr="00B872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B87289" w:rsidRPr="00B87289" w:rsidRDefault="00B87289" w:rsidP="00B87289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указанной сфере </w:t>
      </w:r>
      <w:r w:rsidRPr="00B8728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 прогноз ее развития</w:t>
      </w:r>
    </w:p>
    <w:p w:rsidR="00B87289" w:rsidRPr="00B87289" w:rsidRDefault="00B87289" w:rsidP="00B87289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Сферой реализации муниципальной программы является организация эффективной деятельности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   </w:t>
      </w:r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</w:t>
      </w:r>
      <w:proofErr w:type="spellStart"/>
      <w:r w:rsidR="004530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Иванчиковский</w:t>
      </w:r>
      <w:proofErr w:type="spellEnd"/>
      <w:r w:rsidR="004530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сельсовет» Льговского</w:t>
      </w:r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Кур</w:t>
      </w:r>
      <w:r w:rsidR="004530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ской области (далее – </w:t>
      </w:r>
      <w:proofErr w:type="spellStart"/>
      <w:r w:rsidR="004530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Иванчиковский</w:t>
      </w:r>
      <w:proofErr w:type="spellEnd"/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сельсовет) существуют угрозы возникновения чрезвычайных ситуаций природного и техногенного характера.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Природные чрезвычайные ситуации могут сложиться в результате опасных природных явлений: </w:t>
      </w:r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весеннее половодье, нагонные явления, паводки, сильные ветры, снегопады, засухи, лесные пожары.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Эффективность ликвидации чрезвычайных ситуаций во многом определяется наличием материальных ресурсов. Достаточность материальных ресурсов позволяет в минимальные сроки локализовать чрезвычайную ситуацию, уменьшить масштабы ее последствий и решить главную задачу – спасти и организовать первоочередное жизнеобеспечение пострадавших.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Важную роль в управлении силами и средствами занимает подготовка и обучение руководителей и специалистов по вопросам гражданской обороны и чрезвычайных ситуаций. </w:t>
      </w:r>
    </w:p>
    <w:p w:rsidR="00B87289" w:rsidRPr="00B87289" w:rsidRDefault="00B87289" w:rsidP="00B87289">
      <w:pPr>
        <w:spacing w:before="100" w:beforeAutospacing="1" w:after="100" w:afterAutospacing="1" w:line="23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Одной из важнейших задач в области гражданской обороны, защиты населения и территорий от чрезвычайных ситуаций природного и техногенного характера является обеспечение своевременного оповещения руководящего состава и населения.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территории муници</w:t>
      </w:r>
      <w:r w:rsidR="004530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пального образования «</w:t>
      </w:r>
      <w:proofErr w:type="spellStart"/>
      <w:r w:rsidR="004530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Иванчиковский</w:t>
      </w:r>
      <w:proofErr w:type="spellEnd"/>
      <w:r w:rsidR="004530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сельсовет» Льговского</w:t>
      </w:r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Курской области сохраняется высокий уровень возможности возникновения пожаров, но при этом их</w:t>
      </w:r>
      <w:r w:rsidR="004530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число на территории </w:t>
      </w:r>
      <w:proofErr w:type="spellStart"/>
      <w:r w:rsidR="004530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Иванчиковского</w:t>
      </w:r>
      <w:proofErr w:type="spellEnd"/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 снижается. Это говорит, прежде всего, о высокой эффективности предупредительных мероприятий. 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Основными проблемами пожарной безопасности являются: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низкий уровень защищенности населения, территорий и учреждений социальной сферы от пожаров;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несвоевременное сообщение о пожаре (загорании) в пожарную охрану;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нарушение правил и техники безопасности, неосторожное обращение с огнем и умышленные поджоги;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pacing w:val="-6"/>
          <w:sz w:val="24"/>
          <w:szCs w:val="24"/>
          <w:lang w:eastAsia="ru-RU"/>
        </w:rPr>
        <w:t>недостаток пожарной техники, многофункционального пожарно-технического оборудования и пожарного снаряжения (с учетом существующего уровня риска пожаров на территории муниципального образования).</w:t>
      </w:r>
    </w:p>
    <w:p w:rsidR="00B87289" w:rsidRPr="00B87289" w:rsidRDefault="00453014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территории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Иванчиковского</w:t>
      </w:r>
      <w:proofErr w:type="spellEnd"/>
      <w:r w:rsidR="00B87289"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 существуют угрозы чрезвычайных ситуаций (далее – ЧС) природного и техногенного характера.</w:t>
      </w:r>
    </w:p>
    <w:p w:rsidR="00B87289" w:rsidRPr="00B87289" w:rsidRDefault="00B87289" w:rsidP="00B87289">
      <w:pPr>
        <w:spacing w:before="100" w:beforeAutospacing="1" w:after="100" w:afterAutospacing="1" w:line="23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возникновении крупномасштабной чрезвычайной ситуации из опасных районов муниципального образования потребуется эвакуировать население в пункты временного размещения (далее – ПВР) и организовать первоочередное жизнеобеспечение пострадавших. </w:t>
      </w:r>
    </w:p>
    <w:p w:rsidR="00B87289" w:rsidRPr="00B87289" w:rsidRDefault="00B87289" w:rsidP="00B87289">
      <w:pPr>
        <w:spacing w:before="100" w:beforeAutospacing="1" w:after="100" w:afterAutospacing="1" w:line="23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Снижение рисков и смягчение последствий </w:t>
      </w:r>
      <w:proofErr w:type="gramStart"/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ЧС</w:t>
      </w:r>
      <w:proofErr w:type="gramEnd"/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смягчение последствий ЧС природного и техногенного характера, снижение количества населения, погибшего, травмированного и пострадавшего вследствие деструктивных событий, достигается за счет повышения эффективности реализации полномочий органов местного самоуправления муници</w:t>
      </w:r>
      <w:r w:rsidR="004530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пального образования «</w:t>
      </w:r>
      <w:proofErr w:type="spellStart"/>
      <w:r w:rsidR="004530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Иванчиковский</w:t>
      </w:r>
      <w:proofErr w:type="spellEnd"/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сельсовет» </w:t>
      </w:r>
      <w:r w:rsidR="004530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Льговского</w:t>
      </w:r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Курской области в сфере защиты населения и территории от чрезвычайных ситуаций, обеспечения пожарной безопасности, безопасности людей на водных объектах, обновления материально-технических средств, внедрения современных средств информирования и оповещения населения.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В рамках муниципальной программы определены приоритеты и будут достигнуты цели по минимизации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объектах, обучению населения мерам пожарной безопасности и правилам поведения при возникновении чрезвычайных ситуаций.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Реализация муниципальной программы в полном объеме позволит: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снизить риски возникновения пожаров, чрезвычайных ситуаций, несчастных случаев на воде и смягчить возможные их последствия;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повысить уровень безопасности населения от чрезвычайных ситуаций природного и техногенного характера, пожаров и происшествий на водных объектах.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В качестве факторов риска рассматриваются события, условия, тенденции, оказывающие существенное влияние на сроки и результаты реализации муниципальной программы, на которые ответственный исполнитель и участники муниципальной программы не могут оказать непосредственного влияния.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К данным факторам риска </w:t>
      </w:r>
      <w:proofErr w:type="gramStart"/>
      <w:r w:rsidRPr="00B87289">
        <w:rPr>
          <w:rFonts w:ascii="Arial" w:eastAsia="Times New Roman" w:hAnsi="Arial" w:cs="Arial"/>
          <w:sz w:val="24"/>
          <w:szCs w:val="24"/>
          <w:lang w:eastAsia="ru-RU"/>
        </w:rPr>
        <w:t>отнесены</w:t>
      </w:r>
      <w:proofErr w:type="gramEnd"/>
      <w:r w:rsidRPr="00B87289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риск возникновения обстоятельств непреодолимой силы, таких как масштабные природные и техногенные катастрофы; 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природный риск, который может проявляться в экстремальных климатических явлениях (аномально жаркое лето, холодная зима); 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риск непредвиденных расходов связанных с непрогнозируемым ростом цен на рынке продаж или другими непрогнозируемыми событиями.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Первые два риска могут оказать существенное влияние, которое приведет к увеличению числа чрезвычайных ситуаций, пожаров, происшествий и количества пострадавших людей. 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Риск непредвиденных событий может оказать существенное влияние на ухудшение показателей, связанных с приобретением новой современной техники и оборудования и негативно повлиять на сроки и результаты реализации отдельных мероприятий муниципальной программы. 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В целях минимизации негативного влияния рисков, управление рисками планируется путем внесения в установленном порядке изменений в план реализации муниципальной программы в части перераспределения финансовых средств на выполнение приоритетных мероприятий.</w:t>
      </w:r>
    </w:p>
    <w:p w:rsidR="00B87289" w:rsidRPr="00B87289" w:rsidRDefault="00B87289" w:rsidP="00B87289">
      <w:pPr>
        <w:spacing w:before="100" w:beforeAutospacing="1" w:after="100" w:afterAutospacing="1" w:line="23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Исходя из перечисленного, проблемы пожарной безопасности, защиты населения и территорий от чрезвычайных ситуаций необходимо решать программными методами на муниципальном уровне.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               Муниципальная программа </w:t>
      </w:r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</w:t>
      </w:r>
      <w:proofErr w:type="spellStart"/>
      <w:r w:rsidR="004530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Иванчиковски</w:t>
      </w:r>
      <w:proofErr w:type="spellEnd"/>
      <w:r w:rsidR="004530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сельсовет» Льговского</w:t>
      </w:r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Курской области «Защита населения и территории от чрезвычайных ситуаций, обеспечение пожарной безопасности и безопасности людей на водных объектах» направлена на повышение уровня пожарной безопасности и защиты населения и территории от чрезвычайных ситуаций.</w:t>
      </w:r>
    </w:p>
    <w:p w:rsidR="00B87289" w:rsidRPr="00B87289" w:rsidRDefault="00B87289" w:rsidP="00B87289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II. Приоритеты муниципальной политики в сфере реализации муниципальной программы, цели, задачи и показатели </w:t>
      </w:r>
    </w:p>
    <w:p w:rsidR="00B87289" w:rsidRPr="00B87289" w:rsidRDefault="00B87289" w:rsidP="00B87289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(индикаторы) достижения целей и решения задач, описание основных ожидаемых конечных результатов муниципальной программы, сроков и этапов ее реализации 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Вопросы безопасности граждан, проживающих на территории муниципального образования «</w:t>
      </w:r>
      <w:proofErr w:type="spellStart"/>
      <w:r w:rsidR="00453014">
        <w:rPr>
          <w:rFonts w:ascii="Arial" w:eastAsia="Times New Roman" w:hAnsi="Arial" w:cs="Arial"/>
          <w:sz w:val="24"/>
          <w:szCs w:val="24"/>
          <w:lang w:eastAsia="ru-RU"/>
        </w:rPr>
        <w:t>Иванчиковский</w:t>
      </w:r>
      <w:proofErr w:type="spellEnd"/>
      <w:r w:rsidR="00453014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сельсовет» Льговского</w:t>
      </w:r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 всегда были и остаются одними из приоритетных направлений деятельности органов мес</w:t>
      </w:r>
      <w:r w:rsidR="00453014">
        <w:rPr>
          <w:rFonts w:ascii="Arial" w:eastAsia="Times New Roman" w:hAnsi="Arial" w:cs="Arial"/>
          <w:sz w:val="24"/>
          <w:szCs w:val="24"/>
          <w:lang w:eastAsia="ru-RU"/>
        </w:rPr>
        <w:t xml:space="preserve">тного самоуправления </w:t>
      </w:r>
      <w:proofErr w:type="spellStart"/>
      <w:r w:rsidR="00453014">
        <w:rPr>
          <w:rFonts w:ascii="Arial" w:eastAsia="Times New Roman" w:hAnsi="Arial" w:cs="Arial"/>
          <w:sz w:val="24"/>
          <w:szCs w:val="24"/>
          <w:lang w:eastAsia="ru-RU"/>
        </w:rPr>
        <w:t>Иванчиковского</w:t>
      </w:r>
      <w:proofErr w:type="spellEnd"/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Приоритетами муниципальной политики в сфере реализации муниципальной программы являются: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совершенствование системы обучения населения, подготовки руководящего состава органов местного самоуправления муниципального образования;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планирование эвакуации населения;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снижение рисков возникновения чрезвычайных ситуаций различного характера, а также сохранение здоровья людей, предотвращение ущерба материальных потерь путем заблаговременного проведения предупредительных мер;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повышение готовности сил и сре</w:t>
      </w:r>
      <w:proofErr w:type="gramStart"/>
      <w:r w:rsidRPr="00B87289">
        <w:rPr>
          <w:rFonts w:ascii="Arial" w:eastAsia="Times New Roman" w:hAnsi="Arial" w:cs="Arial"/>
          <w:sz w:val="24"/>
          <w:szCs w:val="24"/>
          <w:lang w:eastAsia="ru-RU"/>
        </w:rPr>
        <w:t>дств гр</w:t>
      </w:r>
      <w:proofErr w:type="gramEnd"/>
      <w:r w:rsidRPr="00B87289">
        <w:rPr>
          <w:rFonts w:ascii="Arial" w:eastAsia="Times New Roman" w:hAnsi="Arial" w:cs="Arial"/>
          <w:sz w:val="24"/>
          <w:szCs w:val="24"/>
          <w:lang w:eastAsia="ru-RU"/>
        </w:rPr>
        <w:t>ажданской обороны к ликвидации последствий ЧС;</w:t>
      </w:r>
    </w:p>
    <w:p w:rsidR="00B87289" w:rsidRPr="00B87289" w:rsidRDefault="00B87289" w:rsidP="00B87289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повышение эффективности мероприятий по минимизации риска пожаров, угроз жизни и здоровью людей;</w:t>
      </w:r>
    </w:p>
    <w:p w:rsidR="00B87289" w:rsidRPr="00B87289" w:rsidRDefault="00B87289" w:rsidP="00B87289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дальнейшее развитие пожарного добровольчества;</w:t>
      </w:r>
    </w:p>
    <w:p w:rsidR="00B87289" w:rsidRPr="00B87289" w:rsidRDefault="00B87289" w:rsidP="00B87289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пропаганда знаний в области обеспечения пожарной деятельности.</w:t>
      </w:r>
    </w:p>
    <w:p w:rsidR="00B87289" w:rsidRPr="00B87289" w:rsidRDefault="00B87289" w:rsidP="00B87289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В соответствии с приоритетами муниципальной политики цели настоящей муниципальной программы формулируются следующим образом:</w:t>
      </w:r>
    </w:p>
    <w:p w:rsidR="00B87289" w:rsidRPr="00B87289" w:rsidRDefault="00B87289" w:rsidP="00B87289">
      <w:pPr>
        <w:spacing w:before="100" w:beforeAutospacing="1" w:after="100" w:afterAutospacing="1" w:line="23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обеспечение комплексной безопасности, минимизация социального, экономического и экологического ущерба, наносимого населению, экономике и природной среде муниципального образования от чрезвычайных ситуаций природного и техногенного характера, пожаров, происшествий на водных объектах, биологической и химической опасности;</w:t>
      </w:r>
    </w:p>
    <w:p w:rsidR="00B87289" w:rsidRPr="00B87289" w:rsidRDefault="00B87289" w:rsidP="00B87289">
      <w:pPr>
        <w:spacing w:before="100" w:beforeAutospacing="1" w:after="100" w:afterAutospacing="1" w:line="23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уменьшение количества пожаров, снижение рисков возникновения и смягчение последствий чрезвычайных ситуаций;</w:t>
      </w:r>
    </w:p>
    <w:p w:rsidR="00B87289" w:rsidRPr="00B87289" w:rsidRDefault="00B87289" w:rsidP="00B87289">
      <w:pPr>
        <w:spacing w:before="100" w:beforeAutospacing="1" w:after="100" w:afterAutospacing="1" w:line="23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снижение числа травмированных и погибших на пожарах;</w:t>
      </w:r>
    </w:p>
    <w:p w:rsidR="00B87289" w:rsidRPr="00B87289" w:rsidRDefault="00B87289" w:rsidP="00B87289">
      <w:pPr>
        <w:spacing w:before="100" w:beforeAutospacing="1" w:after="100" w:afterAutospacing="1" w:line="23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сокращение материальных потерь от пожаров;</w:t>
      </w:r>
    </w:p>
    <w:p w:rsidR="00B87289" w:rsidRPr="00B87289" w:rsidRDefault="00B87289" w:rsidP="00B87289">
      <w:pPr>
        <w:spacing w:before="100" w:beforeAutospacing="1" w:after="100" w:afterAutospacing="1" w:line="23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создание необходимых условий для обеспечения пожарной безопасности, защиты жизни и здоровья граждан;</w:t>
      </w:r>
    </w:p>
    <w:p w:rsidR="00B87289" w:rsidRPr="00B87289" w:rsidRDefault="00B87289" w:rsidP="00B87289">
      <w:pPr>
        <w:spacing w:before="100" w:beforeAutospacing="1" w:after="100" w:afterAutospacing="1" w:line="23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сокращение времени реагирования Добровольной п</w:t>
      </w:r>
      <w:r w:rsidR="00453014">
        <w:rPr>
          <w:rFonts w:ascii="Arial" w:eastAsia="Times New Roman" w:hAnsi="Arial" w:cs="Arial"/>
          <w:sz w:val="24"/>
          <w:szCs w:val="24"/>
          <w:lang w:eastAsia="ru-RU"/>
        </w:rPr>
        <w:t>ожарной команды</w:t>
      </w:r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 на пожары, поисково-спасательных служб – на происшествия и чрезвычайные ситуации;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улучшение работы по предупреждению правонарушений на водных объектах;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создание резервов (запасов) материальных ресурсов для ликвидации чрезвычайных ситуаций в особый период;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повышение подготовленности к жизнеобеспечению населения, пострадавшего в чрезвычайных ситуациях;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Достижение поставленных целей требует формирования комплексного подхода в муниципальном управлении, реализации скоординированных по ресурсам, срокам и результатам мероприятий, а также решения следующих задач: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разработка и реализация мероприятий, направленных на соблюдение правил пожарной безопасности населением и работниками учреждений социальной сферы;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организация работы по предупреждению и пресечению нарушений требований пожарной безопасности и правил поведения на воде;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улучшение </w:t>
      </w:r>
      <w:r w:rsidR="00453014">
        <w:rPr>
          <w:rFonts w:ascii="Arial" w:eastAsia="Times New Roman" w:hAnsi="Arial" w:cs="Arial"/>
          <w:sz w:val="24"/>
          <w:szCs w:val="24"/>
          <w:lang w:eastAsia="ru-RU"/>
        </w:rPr>
        <w:t>материально-технической базы ДПК</w:t>
      </w:r>
      <w:r w:rsidRPr="00B87289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информирование населения о правилах поведения и действиях в чрезвычайных ситуациях;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создание материальных резервов для ликвидации чрезвычайных ситуаций;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хранение имущества гражданской обороны на случай возникновения чрезвычайных ситуаций и в особый период;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согласование перечня объектов социальной сферы для подготовки к приему и размещению населения, пострадавшего в чрезвычайных ситуациях.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Применение программно-целевого планирования в комплексе с полноценным ресурсным обеспечением является эффективным механизмом использования и дальнейшего развития имеющегося потенциала.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Состав показателей и индикаторов муниципальной программы определен исходя </w:t>
      </w:r>
      <w:proofErr w:type="gramStart"/>
      <w:r w:rsidRPr="00B87289">
        <w:rPr>
          <w:rFonts w:ascii="Arial" w:eastAsia="Times New Roman" w:hAnsi="Arial" w:cs="Arial"/>
          <w:sz w:val="24"/>
          <w:szCs w:val="24"/>
          <w:lang w:eastAsia="ru-RU"/>
        </w:rPr>
        <w:t>из</w:t>
      </w:r>
      <w:proofErr w:type="gramEnd"/>
      <w:r w:rsidRPr="00B87289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наблюдаемости значений и индикаторов в течение срока реализации муниципальной программы;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охвата наиболее значимых результатов выполнения основных мероприятий муниципальной программы.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Перечень показателей и индикаторов муниципальной программы носит открытый характер и предусматривает возможность корректировки в случаях потери информативности показателя и/или индикатора, изменения приоритетов муниципальной политики, появления новых социально-экономических обстоятельств, существенно влияющих на развитие системы гражданской обороны, защиты населения и территорий от чрезвычайных ситуаций природного и техногенного характера, обеспечения пожарной безопасности.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87289">
        <w:rPr>
          <w:rFonts w:ascii="Arial" w:eastAsia="Times New Roman" w:hAnsi="Arial" w:cs="Arial"/>
          <w:sz w:val="24"/>
          <w:szCs w:val="24"/>
          <w:lang w:eastAsia="ru-RU"/>
        </w:rPr>
        <w:t>К общим показателям (индикаторам) муниципальной программы отнесены:</w:t>
      </w:r>
      <w:proofErr w:type="gramEnd"/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количество выездов пожарных и спасательных подразделений на пожары;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чрезвычайные ситуации и происшествия;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количество спасенных людей, и которым оказана помощь при пожарах, чрезвычайных ситуациях и происшествиях;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количество профилактических мероприятий по предупреждению пожаров, чрезвычайных ситуаций и происшествий на водных объектах.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Муниципальная программа реализуется в один этап в </w:t>
      </w:r>
      <w:r w:rsidR="00A85B05">
        <w:rPr>
          <w:rFonts w:ascii="Arial" w:eastAsia="Times New Roman" w:hAnsi="Arial" w:cs="Arial"/>
          <w:sz w:val="24"/>
          <w:szCs w:val="24"/>
          <w:lang w:eastAsia="ru-RU"/>
        </w:rPr>
        <w:t>2020</w:t>
      </w:r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 w:rsidR="00A85B05">
        <w:rPr>
          <w:rFonts w:ascii="Arial" w:eastAsia="Times New Roman" w:hAnsi="Arial" w:cs="Arial"/>
          <w:sz w:val="24"/>
          <w:szCs w:val="24"/>
          <w:lang w:eastAsia="ru-RU"/>
        </w:rPr>
        <w:t>2022</w:t>
      </w:r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 годы.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Ожидаются следующие результаты реализации муниципальной программы: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уменьшение количества п</w:t>
      </w:r>
      <w:r w:rsidR="00EF4CD3">
        <w:rPr>
          <w:rFonts w:ascii="Arial" w:eastAsia="Times New Roman" w:hAnsi="Arial" w:cs="Arial"/>
          <w:sz w:val="24"/>
          <w:szCs w:val="24"/>
          <w:lang w:eastAsia="ru-RU"/>
        </w:rPr>
        <w:t xml:space="preserve">ожаров на территории </w:t>
      </w:r>
      <w:proofErr w:type="spellStart"/>
      <w:r w:rsidR="00EF4CD3">
        <w:rPr>
          <w:rFonts w:ascii="Arial" w:eastAsia="Times New Roman" w:hAnsi="Arial" w:cs="Arial"/>
          <w:sz w:val="24"/>
          <w:szCs w:val="24"/>
          <w:lang w:eastAsia="ru-RU"/>
        </w:rPr>
        <w:t>Иванчиковского</w:t>
      </w:r>
      <w:proofErr w:type="spellEnd"/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сельсовета, улучшение работы по предупреждению правонарушений на водных объектах;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повышение квалификации специалистов по вопросам гражданской обороны и чрезвычайных ситуаций;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повышение защищенности учреждений социальной сферы от пожаров;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выполнение мероприятий по противопожарной пропаганде и пропаганде безопасности в чрезвычайных ситуациях;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согласование перечня мест размещения для пострадавших в чрезвычайных ситуациях;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снижение рисков возникновения пожаров, чрезвычайных ситуаций и смягчение их возможных последствий;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улучшение системы информирования населения муниципального образования для своевременного доведения информации об угрозе и возникновении чрезвычайных ситуаций;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повышение готовности населения к действиям при возникновении пожаров, чрезвычайных ситуаций и происшествий на воде.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III. Сведения о показателях и индикаторах муниципальной программы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Показатели (индикаторы) реализации муниципальной программы: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количество выездов пожарных и спасательных подразделений на пожары;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чрезвычайные ситуации и происшествия;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количество спасенных людей, и которым оказана помощь при пожарах, чрезвычайных ситуациях и происшествиях;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количество профилактических мероприятий по предупреждению пожаров, чрезвычайных ситуаций и происшествий на водных объектах.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Перечень показателей (индикаторов) муниципальной программы предусматривает возможность корректировки в случаях изменения приоритетов муниципальной политики, появления новых социально-экономических обстоятельств, оказывающих существенное влияние на обеспечение пожарной безопасности и защиту населения и территории от чрезвычайных ситуаций.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Система показателей (индикаторов) сформирована с учетом </w:t>
      </w:r>
      <w:proofErr w:type="gramStart"/>
      <w:r w:rsidRPr="00B87289">
        <w:rPr>
          <w:rFonts w:ascii="Arial" w:eastAsia="Times New Roman" w:hAnsi="Arial" w:cs="Arial"/>
          <w:sz w:val="24"/>
          <w:szCs w:val="24"/>
          <w:lang w:eastAsia="ru-RU"/>
        </w:rPr>
        <w:t>обеспечения возможности подтверждения достижения цели</w:t>
      </w:r>
      <w:proofErr w:type="gramEnd"/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 и решения задач Программы.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IV. Обобщенная характеристика основных мероприятий муниципальной программы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Достижение целей и решение задач муниципальной программы обеспечивается путем выполнения основных мероприятий подпрограммы муниципальной программы.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Подпрограмма направлена на решение конкретных задач муниципальной программы. Решение задач муниципальной программы обеспечивает достижение поставленной цели муниципальной программы.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В рамках муниципальной программы реализуется следующая подпрограмма: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1. подпрограмма </w:t>
      </w:r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«Обеспечение первичных мер пожарной безопасности и защита населения и территории от чрезвычайных ситуаций и снижение рисков их возникновения».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 мероприятий подпрограммы может корректироваться по мере решения ее задач. Реализация отдельных мероприятий порождает решение задач, что обеспечивает достижение целей муниципальной программы.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Отдельные мероприятия подпрограммы являются взаимозависимыми, успешное выполнение одного мероприятия может зависеть от выполнения других.</w:t>
      </w:r>
    </w:p>
    <w:p w:rsidR="00EF4CD3" w:rsidRPr="00954B86" w:rsidRDefault="00B87289" w:rsidP="00954B86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Последовательность выполнения отдельных мероприятий и решения задач подпрограммы определяется ответственным исполнителем и уча</w:t>
      </w:r>
      <w:r w:rsidR="00954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стником муниципальной программы</w:t>
      </w:r>
      <w:r w:rsidR="00954B8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V. Обобщенная характеристика мер </w:t>
      </w:r>
      <w:proofErr w:type="gramStart"/>
      <w:r w:rsidRPr="00B872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государственного</w:t>
      </w:r>
      <w:proofErr w:type="gramEnd"/>
      <w:r w:rsidRPr="00B872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B87289" w:rsidRPr="00B87289" w:rsidRDefault="00B87289" w:rsidP="00B872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регулирования в сфере реализации муниципальной программы 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  Налоговые, таможенные, тарифные, кредитные и иные меры государственного регулирования в рамках реализации муниципальной программы не предусмотрены.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VI. Сведения об основных мерах правового регулирования в сфере реализации муниципальной программы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Меры правового регулирования в рамках реализации муниципальной программы не предусмотрены.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В случае необходимости в рамках муниципальной программы будет осуществляться работа по обеспечению своевременной корректировки муниципальной программы, внесению изменений в нормативные правовые акты муници</w:t>
      </w:r>
      <w:r w:rsidR="00EF4CD3">
        <w:rPr>
          <w:rFonts w:ascii="Arial" w:eastAsia="Times New Roman" w:hAnsi="Arial" w:cs="Arial"/>
          <w:sz w:val="24"/>
          <w:szCs w:val="24"/>
          <w:lang w:eastAsia="ru-RU"/>
        </w:rPr>
        <w:t>пального образования «</w:t>
      </w:r>
      <w:proofErr w:type="spellStart"/>
      <w:r w:rsidR="00EF4CD3">
        <w:rPr>
          <w:rFonts w:ascii="Arial" w:eastAsia="Times New Roman" w:hAnsi="Arial" w:cs="Arial"/>
          <w:sz w:val="24"/>
          <w:szCs w:val="24"/>
          <w:lang w:eastAsia="ru-RU"/>
        </w:rPr>
        <w:t>Иванчиковский</w:t>
      </w:r>
      <w:proofErr w:type="spellEnd"/>
      <w:r w:rsidR="00EF4CD3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сельсовет» Льговского</w:t>
      </w:r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 в сфере ее реализации.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Необходимость разработки указанных нормативных правовых актов будет определяться в процессе реализации муниципальной программы в соответствии с изменениями законодательства Российской Федерации и Курской области.</w:t>
      </w:r>
      <w:r w:rsidRPr="00B872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B87289" w:rsidRPr="00B87289" w:rsidRDefault="00B87289" w:rsidP="00954B86">
      <w:pPr>
        <w:shd w:val="clear" w:color="auto" w:fill="FFFFFF"/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VII. Прогноз сводных показателей муниципальных заданий по этапам реализации муниципальной программы 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Муниципальные задания в рамках реализации муниципальной программы не предусмотрены.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VIII. Обобщенная характеристика основных мероприятий, реализуемых муниципальным образованием</w:t>
      </w:r>
      <w:r w:rsidRPr="00B8728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Муниципальная программа реализуется Администрацией </w:t>
      </w:r>
      <w:proofErr w:type="spellStart"/>
      <w:r w:rsidR="00EF4CD3">
        <w:rPr>
          <w:rFonts w:ascii="Arial" w:eastAsia="Times New Roman" w:hAnsi="Arial" w:cs="Arial"/>
          <w:sz w:val="24"/>
          <w:szCs w:val="24"/>
          <w:lang w:eastAsia="ru-RU"/>
        </w:rPr>
        <w:t>Иванчиковского</w:t>
      </w:r>
      <w:proofErr w:type="spellEnd"/>
      <w:r w:rsidR="00EF4CD3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Льговского</w:t>
      </w:r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IX. Информация об участии предприятий и организаций, независимо от их организационно-правовой формы собственности, а также внебюджетных фондов в реализации муниципальной программы 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Участие государственных корпораций, акционерных обществ с государственным участием, общественных, научных организаций, а также государственных внебюджетных фондов как субъектов, осуществляющих реализацию мероприятий муниципальной программы, не предполагается.</w:t>
      </w:r>
      <w:r w:rsidRPr="00B872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X. Обоснование выделения подпрограммы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муниципальной программы 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В рамках муниципальной программы выделена одна подпрограмма: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1. 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Выделение подпрограммы обусловлено реализацией приоритетов муниципальной политики в сфере защиты населения и территории от чрезвычайных ситуаций, снижения рисков их возникновения и </w:t>
      </w:r>
      <w:proofErr w:type="gramStart"/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обеспечения</w:t>
      </w:r>
      <w:proofErr w:type="gramEnd"/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первичных мер пожарной безопасности на территории муниципального образования.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Цели, задачи, мероприятия подпрограммы полностью охватывают весь комплекс направлений в сфере реализации муниципальной </w:t>
      </w:r>
      <w:proofErr w:type="gramStart"/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программы</w:t>
      </w:r>
      <w:proofErr w:type="gramEnd"/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рамках реализации включенной в муниципальную программу подпрограммы.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87289" w:rsidRPr="00B87289" w:rsidRDefault="00B87289" w:rsidP="00954B86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XI. Обоснование объема финансовых ресурсов, необходимых для реализации муниципальной программы</w:t>
      </w:r>
      <w:r w:rsidRPr="00B8728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Для обеспечения достижения заявленных целей и решения поставленных задач в рамках муниципальной программы предусмотрено реализация одной подпрограммы.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87289">
        <w:rPr>
          <w:rFonts w:ascii="Arial" w:eastAsia="Times New Roman" w:hAnsi="Arial" w:cs="Arial"/>
          <w:sz w:val="24"/>
          <w:szCs w:val="24"/>
          <w:lang w:eastAsia="ru-RU"/>
        </w:rPr>
        <w:t>Предусмотренные в рамках подпрограммы цели, задачи и мероприятия в комплексе наиболее полным образом охватывают весь диапазон заданных приоритетных направлений реализации муниципальной политики в сфере защиты населения и территории от чрезвычайных ситуаций, обеспечения первичных мер пожарной безоп</w:t>
      </w:r>
      <w:r w:rsidR="00EF4CD3">
        <w:rPr>
          <w:rFonts w:ascii="Arial" w:eastAsia="Times New Roman" w:hAnsi="Arial" w:cs="Arial"/>
          <w:sz w:val="24"/>
          <w:szCs w:val="24"/>
          <w:lang w:eastAsia="ru-RU"/>
        </w:rPr>
        <w:t xml:space="preserve">асности на территории </w:t>
      </w:r>
      <w:proofErr w:type="spellStart"/>
      <w:r w:rsidR="00EF4CD3">
        <w:rPr>
          <w:rFonts w:ascii="Arial" w:eastAsia="Times New Roman" w:hAnsi="Arial" w:cs="Arial"/>
          <w:sz w:val="24"/>
          <w:szCs w:val="24"/>
          <w:lang w:eastAsia="ru-RU"/>
        </w:rPr>
        <w:t>Иванчиковского</w:t>
      </w:r>
      <w:proofErr w:type="spellEnd"/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и в максимальной степени будут способствовать достижению целей и конечных результатов муниципальной программы.</w:t>
      </w:r>
      <w:proofErr w:type="gramEnd"/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Расходы местного бюджета на реализацию мероприятий настоящей муниципальной программы формируются с использованием программно-целевого метода бюджетного планирования, что позволит обеспечить единый подход к формированию и рациональному распределению фондов финансовых ресурсов на решение конкретных задач и достижение поставленных в муниципальной программе (подпрограмме) целей, их концентрации и целевому использованию.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Финансирование из местного бюджета на реализацию муниципальной программы будет осуществляться в соответствии с решение</w:t>
      </w:r>
      <w:r w:rsidR="00EF4CD3">
        <w:rPr>
          <w:rFonts w:ascii="Arial" w:eastAsia="Times New Roman" w:hAnsi="Arial" w:cs="Arial"/>
          <w:sz w:val="24"/>
          <w:szCs w:val="24"/>
          <w:lang w:eastAsia="ru-RU"/>
        </w:rPr>
        <w:t xml:space="preserve">м Собрания депутатов </w:t>
      </w:r>
      <w:proofErr w:type="spellStart"/>
      <w:r w:rsidR="00EF4CD3">
        <w:rPr>
          <w:rFonts w:ascii="Arial" w:eastAsia="Times New Roman" w:hAnsi="Arial" w:cs="Arial"/>
          <w:sz w:val="24"/>
          <w:szCs w:val="24"/>
          <w:lang w:eastAsia="ru-RU"/>
        </w:rPr>
        <w:t>Иванчиковского</w:t>
      </w:r>
      <w:proofErr w:type="spellEnd"/>
      <w:r w:rsidR="00EF4CD3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Льговского</w:t>
      </w:r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 о бюджете муниципального образования на очередной финансовый год и плановый период.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87289" w:rsidRPr="00B87289" w:rsidRDefault="00B87289" w:rsidP="00954B86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XII. Ресурсное обеспечение реализации муниципальной программы </w:t>
      </w:r>
    </w:p>
    <w:p w:rsidR="00EF4CD3" w:rsidRPr="00954B86" w:rsidRDefault="00B87289" w:rsidP="00954B86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Общий объем бюджетных ассигнований на реализацию мероприятий муниципальной программы, предполагаемых за счет средств местного бюджета, устанавливается и утверждается решением Собрания депутатов </w:t>
      </w:r>
      <w:proofErr w:type="spellStart"/>
      <w:r w:rsidR="00EF4CD3">
        <w:rPr>
          <w:rFonts w:ascii="Arial" w:eastAsia="Times New Roman" w:hAnsi="Arial" w:cs="Arial"/>
          <w:sz w:val="24"/>
          <w:szCs w:val="24"/>
          <w:lang w:eastAsia="ru-RU"/>
        </w:rPr>
        <w:t>Иванчиковского</w:t>
      </w:r>
      <w:proofErr w:type="spellEnd"/>
      <w:r w:rsidR="00EF4CD3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Льговского</w:t>
      </w:r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 о местном бюджете на очередной финансовый год и плановый период. Общий объем финансирования муниципальной программы за счет средс</w:t>
      </w:r>
      <w:r w:rsidR="003F4FEB">
        <w:rPr>
          <w:rFonts w:ascii="Arial" w:eastAsia="Times New Roman" w:hAnsi="Arial" w:cs="Arial"/>
          <w:sz w:val="24"/>
          <w:szCs w:val="24"/>
          <w:lang w:eastAsia="ru-RU"/>
        </w:rPr>
        <w:t>тв местного бюджета составит 15</w:t>
      </w:r>
      <w:r w:rsidRPr="00B87289">
        <w:rPr>
          <w:rFonts w:ascii="Arial" w:eastAsia="Times New Roman" w:hAnsi="Arial" w:cs="Arial"/>
          <w:sz w:val="24"/>
          <w:szCs w:val="24"/>
          <w:lang w:eastAsia="ru-RU"/>
        </w:rPr>
        <w:t>00 рублей, в том числе по годам:</w:t>
      </w:r>
    </w:p>
    <w:p w:rsidR="00B87289" w:rsidRPr="00B87289" w:rsidRDefault="003F4FEB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202</w:t>
      </w:r>
      <w:r w:rsidR="00552AD8">
        <w:rPr>
          <w:rFonts w:ascii="Arial" w:eastAsia="Times New Roman" w:hAnsi="Arial" w:cs="Arial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> год – 5</w:t>
      </w:r>
      <w:r w:rsidR="00B87289" w:rsidRPr="00B87289">
        <w:rPr>
          <w:rFonts w:ascii="Arial" w:eastAsia="Times New Roman" w:hAnsi="Arial" w:cs="Arial"/>
          <w:sz w:val="24"/>
          <w:szCs w:val="24"/>
          <w:lang w:eastAsia="ru-RU"/>
        </w:rPr>
        <w:t>00 рублей;</w:t>
      </w:r>
    </w:p>
    <w:p w:rsidR="00B87289" w:rsidRPr="00B87289" w:rsidRDefault="00606C6B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202</w:t>
      </w:r>
      <w:r w:rsidR="00552AD8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EF4CD3">
        <w:rPr>
          <w:rFonts w:ascii="Arial" w:eastAsia="Times New Roman" w:hAnsi="Arial" w:cs="Arial"/>
          <w:sz w:val="24"/>
          <w:szCs w:val="24"/>
          <w:lang w:eastAsia="ru-RU"/>
        </w:rPr>
        <w:t> год – 5</w:t>
      </w:r>
      <w:r w:rsidR="00B87289" w:rsidRPr="00B87289">
        <w:rPr>
          <w:rFonts w:ascii="Arial" w:eastAsia="Times New Roman" w:hAnsi="Arial" w:cs="Arial"/>
          <w:sz w:val="24"/>
          <w:szCs w:val="24"/>
          <w:lang w:eastAsia="ru-RU"/>
        </w:rPr>
        <w:t>00 рублей;</w:t>
      </w:r>
    </w:p>
    <w:p w:rsidR="00B87289" w:rsidRPr="00B87289" w:rsidRDefault="00552AD8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2023</w:t>
      </w:r>
      <w:r w:rsidR="00EF4CD3">
        <w:rPr>
          <w:rFonts w:ascii="Arial" w:eastAsia="Times New Roman" w:hAnsi="Arial" w:cs="Arial"/>
          <w:sz w:val="24"/>
          <w:szCs w:val="24"/>
          <w:lang w:eastAsia="ru-RU"/>
        </w:rPr>
        <w:t> год – 5</w:t>
      </w:r>
      <w:r w:rsidR="00B87289" w:rsidRPr="00B87289">
        <w:rPr>
          <w:rFonts w:ascii="Arial" w:eastAsia="Times New Roman" w:hAnsi="Arial" w:cs="Arial"/>
          <w:sz w:val="24"/>
          <w:szCs w:val="24"/>
          <w:lang w:eastAsia="ru-RU"/>
        </w:rPr>
        <w:t>00 рублей.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В том числе: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объем финансирования по подпрограмме </w:t>
      </w:r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«Обеспечение первичных мер пожарной безопасности и защита населения и территории от чрезвычайных ситуаций и снижение риск</w:t>
      </w:r>
      <w:r w:rsidR="00A85B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ов их возникновения» составит </w:t>
      </w:r>
      <w:r w:rsidR="003F4F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1500</w:t>
      </w:r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рублей, в том числе по годам:</w:t>
      </w:r>
    </w:p>
    <w:p w:rsidR="00B87289" w:rsidRPr="00B87289" w:rsidRDefault="00552AD8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2021</w:t>
      </w:r>
      <w:r w:rsidR="00EF4CD3">
        <w:rPr>
          <w:rFonts w:ascii="Arial" w:eastAsia="Times New Roman" w:hAnsi="Arial" w:cs="Arial"/>
          <w:sz w:val="24"/>
          <w:szCs w:val="24"/>
          <w:lang w:eastAsia="ru-RU"/>
        </w:rPr>
        <w:t xml:space="preserve"> год – </w:t>
      </w:r>
      <w:r w:rsidR="003F4FEB">
        <w:rPr>
          <w:rFonts w:ascii="Arial" w:eastAsia="Times New Roman" w:hAnsi="Arial" w:cs="Arial"/>
          <w:sz w:val="24"/>
          <w:szCs w:val="24"/>
          <w:lang w:eastAsia="ru-RU"/>
        </w:rPr>
        <w:t>1500</w:t>
      </w:r>
      <w:r w:rsidR="00B87289" w:rsidRPr="00B87289">
        <w:rPr>
          <w:rFonts w:ascii="Arial" w:eastAsia="Times New Roman" w:hAnsi="Arial" w:cs="Arial"/>
          <w:sz w:val="24"/>
          <w:szCs w:val="24"/>
          <w:lang w:eastAsia="ru-RU"/>
        </w:rPr>
        <w:t> рублей;</w:t>
      </w:r>
    </w:p>
    <w:p w:rsidR="00B87289" w:rsidRPr="00B87289" w:rsidRDefault="00552AD8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2022</w:t>
      </w:r>
      <w:r w:rsidR="00EF4CD3">
        <w:rPr>
          <w:rFonts w:ascii="Arial" w:eastAsia="Times New Roman" w:hAnsi="Arial" w:cs="Arial"/>
          <w:sz w:val="24"/>
          <w:szCs w:val="24"/>
          <w:lang w:eastAsia="ru-RU"/>
        </w:rPr>
        <w:t> год – 5</w:t>
      </w:r>
      <w:r w:rsidR="00B87289" w:rsidRPr="00B87289">
        <w:rPr>
          <w:rFonts w:ascii="Arial" w:eastAsia="Times New Roman" w:hAnsi="Arial" w:cs="Arial"/>
          <w:sz w:val="24"/>
          <w:szCs w:val="24"/>
          <w:lang w:eastAsia="ru-RU"/>
        </w:rPr>
        <w:t>00 рублей;</w:t>
      </w:r>
    </w:p>
    <w:p w:rsidR="00B87289" w:rsidRPr="00B87289" w:rsidRDefault="00552AD8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2023</w:t>
      </w:r>
      <w:r w:rsidR="00EF4CD3">
        <w:rPr>
          <w:rFonts w:ascii="Arial" w:eastAsia="Times New Roman" w:hAnsi="Arial" w:cs="Arial"/>
          <w:sz w:val="24"/>
          <w:szCs w:val="24"/>
          <w:lang w:eastAsia="ru-RU"/>
        </w:rPr>
        <w:t> год – 5</w:t>
      </w:r>
      <w:r w:rsidR="00B87289" w:rsidRPr="00B87289">
        <w:rPr>
          <w:rFonts w:ascii="Arial" w:eastAsia="Times New Roman" w:hAnsi="Arial" w:cs="Arial"/>
          <w:sz w:val="24"/>
          <w:szCs w:val="24"/>
          <w:lang w:eastAsia="ru-RU"/>
        </w:rPr>
        <w:t>00 рублей.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Финансовое обеспечение муниципальной программы в части расходных обязательств ответственного исполнителя муниципальной программы осуществляется за счет бюджетных ассигнований местного бюджета, предусматриваемых в решен</w:t>
      </w:r>
      <w:r w:rsidR="00EF4CD3">
        <w:rPr>
          <w:rFonts w:ascii="Arial" w:eastAsia="Times New Roman" w:hAnsi="Arial" w:cs="Arial"/>
          <w:sz w:val="24"/>
          <w:szCs w:val="24"/>
          <w:lang w:eastAsia="ru-RU"/>
        </w:rPr>
        <w:t xml:space="preserve">ии Собрания депутатов </w:t>
      </w:r>
      <w:proofErr w:type="spellStart"/>
      <w:r w:rsidR="00EF4CD3">
        <w:rPr>
          <w:rFonts w:ascii="Arial" w:eastAsia="Times New Roman" w:hAnsi="Arial" w:cs="Arial"/>
          <w:sz w:val="24"/>
          <w:szCs w:val="24"/>
          <w:lang w:eastAsia="ru-RU"/>
        </w:rPr>
        <w:t>Иванчиковского</w:t>
      </w:r>
      <w:proofErr w:type="spellEnd"/>
      <w:r w:rsidR="00EF4CD3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Льговского</w:t>
      </w:r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 о местном бюджете на очередной финансовый год и плановый период.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Объемы финансирования Программы носят прогнозный характер и подлежат ежегодному уточнению в установленном порядке при формировании проекта бюджета на соответствующий финансовый год и плановый период.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XIII. Оценка </w:t>
      </w:r>
      <w:proofErr w:type="gramStart"/>
      <w:r w:rsidRPr="00B872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степени влияния выделения дополнительных объемов ресурсов</w:t>
      </w:r>
      <w:proofErr w:type="gramEnd"/>
      <w:r w:rsidRPr="00B872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на показатели (индикаторы) муниципальной программы (подпрограммы), состав и основные характеристики ведомственных целевых программ и основных мероприятий подпрограмм муниципальной программы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Выделение дополнительных объемов ресурсов на реализацию основных мероприятий муниципальной программы в настоящее время не планируется.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XIV. Анализ рисков реализации муниципальной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872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программы (вероятных явлений, событий, процессов, не зависящих от участников муниципальной программы и </w:t>
      </w:r>
      <w:proofErr w:type="gramEnd"/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негативно </w:t>
      </w:r>
      <w:proofErr w:type="gramStart"/>
      <w:r w:rsidRPr="00B872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влияющих</w:t>
      </w:r>
      <w:proofErr w:type="gramEnd"/>
      <w:r w:rsidRPr="00B872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на основные параметры 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муниципальной программы) и описание мер управления рисками реализации муниципальной программы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Риск неуспешной реализации муниципальной программы, при исключении форс-мажорных обстоятельств, оценивается как минимальный. 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Выполнению поставленных задач могут помешать риски, сложившиеся под влиянием негативных факторов и имеющихся в обществе социально-экономических проблем.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1. Макроэкономические риски. 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Возможность ухудшения внутренней и внешней конъюнктуры, снижение темпов роста экономики, высокая инфляция могут негативно повлиять на функционирование всей системы защиты населения и территории от чрезвычайных ситуаций, обеспечения пожарной безопасности на территории </w:t>
      </w:r>
      <w:proofErr w:type="spellStart"/>
      <w:r w:rsidR="00EF4CD3">
        <w:rPr>
          <w:rFonts w:ascii="Arial" w:eastAsia="Times New Roman" w:hAnsi="Arial" w:cs="Arial"/>
          <w:sz w:val="24"/>
          <w:szCs w:val="24"/>
          <w:lang w:eastAsia="ru-RU"/>
        </w:rPr>
        <w:t>Иванчиковского</w:t>
      </w:r>
      <w:proofErr w:type="spellEnd"/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сельсовета.</w:t>
      </w:r>
    </w:p>
    <w:p w:rsidR="00B87289" w:rsidRPr="00B87289" w:rsidRDefault="00B87289" w:rsidP="00B87289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2. Финансовые риски.</w:t>
      </w:r>
    </w:p>
    <w:p w:rsidR="00B87289" w:rsidRPr="00B87289" w:rsidRDefault="00B87289" w:rsidP="00B87289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Отсутствие или недостаточное финансирование мероприятий в рамках муниципальной программы может привести к снижению защиты населения и территории от чрезвычайных ситуаций, обеспечению пожарной безопасности и, как следствие, целевые показатели не будут достигнуты, а при неблагоприятном прогнозе – основные показатели могут измениться в отрицательную сторону.</w:t>
      </w:r>
    </w:p>
    <w:p w:rsidR="00B87289" w:rsidRPr="00B87289" w:rsidRDefault="00B87289" w:rsidP="00B87289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Преодоление рисков может быть осуществлено путем сохранения устойчивого финансирования муниципальной программы в целом и подпрограммы в ее составе в частности, а также путем дополнительных организационных мер, направленных на преодоление данных рисков.</w:t>
      </w:r>
    </w:p>
    <w:p w:rsidR="00B87289" w:rsidRPr="00B87289" w:rsidRDefault="00B87289" w:rsidP="00B87289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3. Организационные риски. 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Изменение законодательства Российской Федерации, Курской области; несвоевременное принятие нормативных правовых актов муници</w:t>
      </w:r>
      <w:r w:rsidR="00EF4CD3">
        <w:rPr>
          <w:rFonts w:ascii="Arial" w:eastAsia="Times New Roman" w:hAnsi="Arial" w:cs="Arial"/>
          <w:sz w:val="24"/>
          <w:szCs w:val="24"/>
          <w:lang w:eastAsia="ru-RU"/>
        </w:rPr>
        <w:t>пального образования «</w:t>
      </w:r>
      <w:proofErr w:type="spellStart"/>
      <w:r w:rsidR="00EF4CD3">
        <w:rPr>
          <w:rFonts w:ascii="Arial" w:eastAsia="Times New Roman" w:hAnsi="Arial" w:cs="Arial"/>
          <w:sz w:val="24"/>
          <w:szCs w:val="24"/>
          <w:lang w:eastAsia="ru-RU"/>
        </w:rPr>
        <w:t>Иванчиковского</w:t>
      </w:r>
      <w:proofErr w:type="spellEnd"/>
      <w:r w:rsidR="00EF4CD3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сельсовет» Льговского</w:t>
      </w:r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области; недостатки в процедурах управления и контроля; дефицит квалифицированных кадров.</w:t>
      </w:r>
    </w:p>
    <w:p w:rsidR="00EF4CD3" w:rsidRDefault="00B87289" w:rsidP="00954B86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Преодоление рисков возможно путем выделения дополнительных бюджетных средств на реализацию мероприятий Программы, внесения изменений в муниципальную программу, своевременной подготовки и тщательной проработки проектов нормативных правовых актов муниципального образования, внесения изменений в принятые нормативные акты, оперативного реагирования на выявленные недостатки в процедурах управления, </w:t>
      </w:r>
      <w:proofErr w:type="gramStart"/>
      <w:r w:rsidRPr="00B87289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 реализацией муниципальной программы.</w:t>
      </w:r>
    </w:p>
    <w:p w:rsidR="00954B86" w:rsidRPr="00954B86" w:rsidRDefault="00954B86" w:rsidP="00954B86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7289" w:rsidRPr="00B87289" w:rsidRDefault="00B87289" w:rsidP="00B872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Подпрограмма</w:t>
      </w:r>
    </w:p>
    <w:p w:rsidR="00B87289" w:rsidRPr="00B87289" w:rsidRDefault="00B87289" w:rsidP="003751F5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</w:t>
      </w:r>
      <w:r w:rsidR="003751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8728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муниципальной программы муниципального</w:t>
      </w:r>
      <w:r w:rsidR="003751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F4CD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образования «</w:t>
      </w:r>
      <w:proofErr w:type="spellStart"/>
      <w:r w:rsidR="00EF4CD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Иванчиковский</w:t>
      </w:r>
      <w:proofErr w:type="spellEnd"/>
      <w:r w:rsidR="00EF4CD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сельсовет» Льговского</w:t>
      </w:r>
      <w:r w:rsidRPr="00B8728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района Курской области «Защита</w:t>
      </w:r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8728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населения и территории от чрезвычайных ситуаций, обеспечение пожарной безопасности и безопасности людей на водных объектах»</w:t>
      </w:r>
      <w:r w:rsidR="003751F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на </w:t>
      </w:r>
      <w:r w:rsidR="00552AD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2021-2023</w:t>
      </w:r>
      <w:r w:rsidR="003751F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годы</w:t>
      </w:r>
    </w:p>
    <w:p w:rsidR="00B87289" w:rsidRPr="00B87289" w:rsidRDefault="00B87289" w:rsidP="00B872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B87289" w:rsidRPr="003751F5" w:rsidRDefault="00B87289" w:rsidP="00B872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51F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Паспорт</w:t>
      </w:r>
    </w:p>
    <w:p w:rsidR="00B87289" w:rsidRPr="00B87289" w:rsidRDefault="00B87289" w:rsidP="003751F5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подпрограммы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</w:t>
      </w:r>
      <w:r w:rsidR="003751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8728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муниципальной программы муниципального</w:t>
      </w:r>
      <w:r w:rsidR="003751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F4CD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образования «</w:t>
      </w:r>
      <w:proofErr w:type="spellStart"/>
      <w:r w:rsidR="00EF4CD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Иванчиковский</w:t>
      </w:r>
      <w:proofErr w:type="spellEnd"/>
      <w:r w:rsidR="00EF4CD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сельсовет» Льговского</w:t>
      </w:r>
      <w:r w:rsidRPr="00B8728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района Курской области «Защита</w:t>
      </w:r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8728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населения и территории от чрезвычайных ситуаций, обеспечение пожарной безопасности и безопасности людей на водных объектах»</w:t>
      </w:r>
      <w:r w:rsidR="003751F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на </w:t>
      </w:r>
      <w:r w:rsidR="00552AD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2021-2023</w:t>
      </w:r>
      <w:r w:rsidR="003751F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годы</w:t>
      </w:r>
    </w:p>
    <w:tbl>
      <w:tblPr>
        <w:tblW w:w="9495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7085"/>
      </w:tblGrid>
      <w:tr w:rsidR="00B87289" w:rsidRPr="00B87289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89" w:rsidRPr="00B87289" w:rsidRDefault="00B87289" w:rsidP="00B87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7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89" w:rsidRPr="00B87289" w:rsidRDefault="00EF4CD3" w:rsidP="00EF4C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Иванчиковского</w:t>
            </w:r>
            <w:proofErr w:type="spellEnd"/>
            <w:r w:rsidR="00B87289"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Льговского</w:t>
            </w:r>
            <w:r w:rsidR="00B87289"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Курской области</w:t>
            </w:r>
          </w:p>
        </w:tc>
      </w:tr>
      <w:tr w:rsidR="00B87289" w:rsidRPr="00B87289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89" w:rsidRPr="00B87289" w:rsidRDefault="00B87289" w:rsidP="00B87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Соисполнители </w:t>
            </w:r>
          </w:p>
          <w:p w:rsidR="00B87289" w:rsidRPr="00B87289" w:rsidRDefault="00B87289" w:rsidP="00B87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89" w:rsidRPr="00B87289" w:rsidRDefault="00B87289" w:rsidP="00B872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B87289" w:rsidRPr="00B87289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89" w:rsidRPr="00B87289" w:rsidRDefault="00B87289" w:rsidP="00B87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Участники подпрограммы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89" w:rsidRPr="00B87289" w:rsidRDefault="00EF4CD3" w:rsidP="00EF4C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Добровольная пожарная команда</w:t>
            </w:r>
            <w:r w:rsidR="00B87289"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Иванчиковского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 Льговского</w:t>
            </w:r>
            <w:r w:rsidR="00B87289"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Курской области (далее – ДП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="00B87289"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</w:tr>
      <w:tr w:rsidR="00B87289" w:rsidRPr="00B87289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89" w:rsidRPr="00B87289" w:rsidRDefault="00B87289" w:rsidP="00B87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89" w:rsidRPr="00B87289" w:rsidRDefault="00B87289" w:rsidP="00B872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B87289" w:rsidRPr="00B87289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89" w:rsidRPr="00B87289" w:rsidRDefault="00B87289" w:rsidP="00B87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89" w:rsidRPr="00B87289" w:rsidRDefault="00B87289" w:rsidP="00B872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необходимых условий для реализации Программы</w:t>
            </w:r>
          </w:p>
        </w:tc>
      </w:tr>
      <w:tr w:rsidR="00B87289" w:rsidRPr="00B87289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89" w:rsidRPr="00B87289" w:rsidRDefault="00B87289" w:rsidP="00B87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89" w:rsidRPr="00B87289" w:rsidRDefault="00B87289" w:rsidP="00B87289">
            <w:pPr>
              <w:spacing w:before="100" w:beforeAutospacing="1" w:after="100" w:afterAutospacing="1" w:line="240" w:lineRule="auto"/>
              <w:ind w:firstLine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эффективного управления Программой</w:t>
            </w:r>
          </w:p>
        </w:tc>
      </w:tr>
      <w:tr w:rsidR="00B87289" w:rsidRPr="00B87289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89" w:rsidRPr="00B87289" w:rsidRDefault="00B87289" w:rsidP="00B87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89" w:rsidRPr="00B87289" w:rsidRDefault="00B87289" w:rsidP="00B87289">
            <w:pPr>
              <w:spacing w:before="100" w:beforeAutospacing="1" w:after="100" w:afterAutospacing="1" w:line="240" w:lineRule="auto"/>
              <w:ind w:firstLine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достигнутых целевых показателей (индикаторов) муниципальной программы «Обеспечение пожарной безопасности и защита населения и территории от чрезвычайных ситуаций» к общему количеству целевых показателей (индикаторов)</w:t>
            </w:r>
          </w:p>
        </w:tc>
      </w:tr>
      <w:tr w:rsidR="00B87289" w:rsidRPr="00B87289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89" w:rsidRPr="00B87289" w:rsidRDefault="00B87289" w:rsidP="00B87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89" w:rsidRDefault="00B87289" w:rsidP="00B8728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реализуется в </w:t>
            </w:r>
            <w:r w:rsidR="00A85B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552A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</w:t>
            </w:r>
            <w:r w:rsidR="003751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 w:rsidR="00606C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552A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 в один этап</w:t>
            </w:r>
          </w:p>
          <w:p w:rsidR="00EF4CD3" w:rsidRPr="00B87289" w:rsidRDefault="00EF4CD3" w:rsidP="00B872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7289" w:rsidRPr="00B87289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89" w:rsidRPr="00B87289" w:rsidRDefault="00B87289" w:rsidP="00B87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бюджетных ассигнований подпрограммы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89" w:rsidRPr="00B87289" w:rsidRDefault="00B87289" w:rsidP="00B872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общий объем бюджетных ассигнований на реали</w:t>
            </w:r>
            <w:r w:rsidR="00294D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</w:t>
            </w:r>
            <w:r w:rsidR="00A85B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ю подпрограммы составляет </w:t>
            </w:r>
            <w:r w:rsidR="003F4F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</w:t>
            </w: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рублей.</w:t>
            </w:r>
          </w:p>
          <w:p w:rsidR="00B87289" w:rsidRPr="00B87289" w:rsidRDefault="00B87289" w:rsidP="00B872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Бюджетные ассигнования местного бюджета на реализацию подпрограммы на вес</w:t>
            </w:r>
            <w:r w:rsidR="003F4F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 период составляют 15</w:t>
            </w: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 рублей, в том числе по годам, в следующих объемах:</w:t>
            </w:r>
          </w:p>
          <w:p w:rsidR="00B87289" w:rsidRPr="00B87289" w:rsidRDefault="00552AD8" w:rsidP="00B872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  <w:r w:rsidR="00294D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 – </w:t>
            </w:r>
            <w:r w:rsidR="003F4F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B87289"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 рублей;</w:t>
            </w:r>
          </w:p>
          <w:p w:rsidR="00B87289" w:rsidRPr="00B87289" w:rsidRDefault="00552AD8" w:rsidP="00B872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  <w:r w:rsidR="00294D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 – 5</w:t>
            </w:r>
            <w:r w:rsidR="00B87289"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 рублей;</w:t>
            </w:r>
          </w:p>
          <w:p w:rsidR="00B87289" w:rsidRPr="00B87289" w:rsidRDefault="003751F5" w:rsidP="00B872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 w:rsidR="00552A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  <w:r w:rsidR="00294D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 – 5</w:t>
            </w:r>
            <w:r w:rsidR="00B87289"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 рублей.</w:t>
            </w:r>
          </w:p>
        </w:tc>
      </w:tr>
      <w:tr w:rsidR="00B87289" w:rsidRPr="00B87289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89" w:rsidRPr="00B87289" w:rsidRDefault="00B87289" w:rsidP="00B872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89" w:rsidRPr="00B87289" w:rsidRDefault="00B87289" w:rsidP="00B87289">
            <w:pPr>
              <w:spacing w:before="100" w:beforeAutospacing="1" w:after="100" w:afterAutospacing="1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эффективной системы управления реализации Программы;</w:t>
            </w:r>
          </w:p>
          <w:p w:rsidR="00B87289" w:rsidRPr="00B87289" w:rsidRDefault="00B87289" w:rsidP="00B87289">
            <w:pPr>
              <w:spacing w:before="100" w:beforeAutospacing="1" w:after="100" w:afterAutospacing="1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в полном объеме мероприятий Программы, достижение ее целей и задач, выполнение показателей Программы;</w:t>
            </w:r>
          </w:p>
          <w:p w:rsidR="00B87289" w:rsidRPr="00B87289" w:rsidRDefault="00B87289" w:rsidP="00B87289">
            <w:pPr>
              <w:spacing w:before="100" w:beforeAutospacing="1" w:after="100" w:afterAutospacing="1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формирование необходимой нормативно-правовой базы, обеспечивающей эффективную реализацию Программы</w:t>
            </w:r>
          </w:p>
        </w:tc>
      </w:tr>
    </w:tbl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87289" w:rsidRPr="00B87289" w:rsidRDefault="00B87289" w:rsidP="00B8728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I. Характеристика сферы реализации Подпрограммы, </w:t>
      </w:r>
    </w:p>
    <w:p w:rsidR="00B87289" w:rsidRPr="00B87289" w:rsidRDefault="00B87289" w:rsidP="00B8728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основные проблемы в указанной сфере </w:t>
      </w:r>
      <w:r w:rsidRPr="00B8728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 прогноз</w:t>
      </w:r>
    </w:p>
    <w:p w:rsidR="00B87289" w:rsidRPr="00B87289" w:rsidRDefault="00B87289" w:rsidP="003751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ее развития</w:t>
      </w:r>
    </w:p>
    <w:p w:rsidR="00B87289" w:rsidRPr="00B87289" w:rsidRDefault="00B87289" w:rsidP="00B872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 </w:t>
      </w:r>
      <w:proofErr w:type="gramStart"/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разработана с целью создания условий для реализации муниципальной программы муници</w:t>
      </w:r>
      <w:r w:rsidR="00294D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пального образования «</w:t>
      </w:r>
      <w:proofErr w:type="spellStart"/>
      <w:r w:rsidR="00294D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Иванчиковский</w:t>
      </w:r>
      <w:proofErr w:type="spellEnd"/>
      <w:r w:rsidR="00294D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сельсовет» Льговского</w:t>
      </w:r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Курской области «Защита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3751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</w:t>
      </w:r>
      <w:r w:rsidR="00552A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2021-2023</w:t>
      </w:r>
      <w:r w:rsidR="003751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годы»</w:t>
      </w:r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направлена в целом на формирование и развитие</w:t>
      </w:r>
      <w:proofErr w:type="gramEnd"/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обеспечивающих механизмов реализации Программы.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Сферой применения является повышение качества управления процессами реализации муниципальной программы и обеспечения эффективной деятельности в сфере реализации муниципальной программы с учетом ее особенностей.</w:t>
      </w:r>
    </w:p>
    <w:p w:rsidR="00B87289" w:rsidRPr="00B87289" w:rsidRDefault="00B87289" w:rsidP="00B8728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II.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этапов ее реализации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Подпрограмма направлена на качественное выполнение мероприятий муниципальной программы.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Цели, задачи основные ожидаемые конечные результаты, сроки и этапы реализации Подпрограммы приведены в паспорте Подпрограммы.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Достижение поставленной цели будет обеспечено путем выполнения всего комплекса мероприятий муниципальной программы, достижения запланированных результатов, эффективного расходования финансовых ресурсов, выделяемых на реализацию муниципальной программы.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Для решения поставленной цели необходимо решение задачи по обеспечению деятельности и выполнению полн</w:t>
      </w:r>
      <w:r w:rsidR="00294DD9">
        <w:rPr>
          <w:rFonts w:ascii="Arial" w:eastAsia="Times New Roman" w:hAnsi="Arial" w:cs="Arial"/>
          <w:sz w:val="24"/>
          <w:szCs w:val="24"/>
          <w:lang w:eastAsia="ru-RU"/>
        </w:rPr>
        <w:t xml:space="preserve">омочий Администрации </w:t>
      </w:r>
      <w:proofErr w:type="spellStart"/>
      <w:r w:rsidR="00294DD9">
        <w:rPr>
          <w:rFonts w:ascii="Arial" w:eastAsia="Times New Roman" w:hAnsi="Arial" w:cs="Arial"/>
          <w:sz w:val="24"/>
          <w:szCs w:val="24"/>
          <w:lang w:eastAsia="ru-RU"/>
        </w:rPr>
        <w:t>Иванчиковского</w:t>
      </w:r>
      <w:proofErr w:type="spellEnd"/>
      <w:r w:rsidR="00294DD9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Льговского</w:t>
      </w:r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 в области гражданской обороны, защиты населения и территории от чрезвычайных ситуаций и пожарной безопасности.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Целевым показателем (индикатором) Подпрограммы служит показатель: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доля достигнутых целевых показателей (индикаторов) муниципальной программы к общему количеству целевых показателей (индикаторов).          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Основными ожидаемыми результатами реализации Подпрограммы является создание эффективной системы управления реализации муниципальной программы, реализация в полном объеме мероприятий и достижение ее целей и задач. </w:t>
      </w:r>
    </w:p>
    <w:p w:rsidR="00B87289" w:rsidRPr="00B87289" w:rsidRDefault="00B87289" w:rsidP="00B872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III. Характеристика основных мероприятий Подпрограммы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Достижение целей и решение задач Подпрограммы обеспечивается путем выполнения ряда основных мероприятий.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Состав отдельных мероприятий Подпрограммы может корректироваться по мере решения ее задач. Реализация отдельных мероприятий порождает решение задач, что обеспечивает достижение целей Подпрограммы.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IV. Характеристика мер государственного регулирования</w:t>
      </w:r>
    </w:p>
    <w:p w:rsidR="00B87289" w:rsidRPr="00B87289" w:rsidRDefault="00B87289" w:rsidP="00B872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сфере реализации Подпрограммы 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  Налоговые, таможенные, тарифные, кредитные и иные меры государственного регулирования в рамках реализации Подпрограммы не предусмотрены.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V. Прогноз сводных показателей муниципальных заданий для реализации Подпрограммы</w:t>
      </w:r>
      <w:r w:rsidRPr="00B8728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Муниципальные задания в рамках Подпрограммы не предусмотрены.</w:t>
      </w:r>
      <w:r w:rsidRPr="00B872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B87289" w:rsidRPr="00B87289" w:rsidRDefault="00B87289" w:rsidP="00B872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VI. Характеристика основных мероприятий, реализуемых </w:t>
      </w:r>
    </w:p>
    <w:p w:rsidR="00B87289" w:rsidRPr="00B87289" w:rsidRDefault="00B87289" w:rsidP="00B872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муниципальным образованием</w:t>
      </w:r>
      <w:r w:rsidRPr="00B8728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Подпрограмма реализуется Администрацией </w:t>
      </w:r>
      <w:proofErr w:type="spellStart"/>
      <w:r w:rsidR="00294DD9">
        <w:rPr>
          <w:rFonts w:ascii="Arial" w:eastAsia="Times New Roman" w:hAnsi="Arial" w:cs="Arial"/>
          <w:sz w:val="24"/>
          <w:szCs w:val="24"/>
          <w:lang w:eastAsia="ru-RU"/>
        </w:rPr>
        <w:t>Иванчиковского</w:t>
      </w:r>
      <w:proofErr w:type="spellEnd"/>
      <w:r w:rsidR="00294DD9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Льговского</w:t>
      </w:r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VII. Информация об участии предприятий и организаций, независимо от их организационно-правовой формы собственности, а также внебюджетных фондов в реализации Подпрограммы 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Участие государственных корпораций, акционерных обществ с государственным участием, общественных, научных организаций, а также государственных внебюджетных фондов как субъектов, осуществляющих реализацию мероприятий Подпрограммы, не предполагается.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VIII. Обоснование объема финансовых ресурсов, необходимых для реализации Подпрограммы</w:t>
      </w:r>
      <w:r w:rsidRPr="00B8728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Предусмотренные в рамках Подпрограммы цели, задачи и мероприятия в комплексе наиболее полным образом </w:t>
      </w:r>
      <w:proofErr w:type="gramStart"/>
      <w:r w:rsidRPr="00B87289">
        <w:rPr>
          <w:rFonts w:ascii="Arial" w:eastAsia="Times New Roman" w:hAnsi="Arial" w:cs="Arial"/>
          <w:sz w:val="24"/>
          <w:szCs w:val="24"/>
          <w:lang w:eastAsia="ru-RU"/>
        </w:rPr>
        <w:t>охватывают весь диапазон заданных приоритетных направлений реализации муниципальной политики и в максимальной степени</w:t>
      </w:r>
      <w:proofErr w:type="gramEnd"/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 будут способствовать достижению целей и конечных результатов муниципальной программы.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Общий объем бюджетных ассигнований на реализацию мероприятий Подпрограммы, предполагаемых за счет средств местного бюджета, устанавливается и утверждается решение</w:t>
      </w:r>
      <w:r w:rsidR="00294DD9">
        <w:rPr>
          <w:rFonts w:ascii="Arial" w:eastAsia="Times New Roman" w:hAnsi="Arial" w:cs="Arial"/>
          <w:sz w:val="24"/>
          <w:szCs w:val="24"/>
          <w:lang w:eastAsia="ru-RU"/>
        </w:rPr>
        <w:t xml:space="preserve">м Собрания депутатов </w:t>
      </w:r>
      <w:proofErr w:type="spellStart"/>
      <w:r w:rsidR="00294DD9">
        <w:rPr>
          <w:rFonts w:ascii="Arial" w:eastAsia="Times New Roman" w:hAnsi="Arial" w:cs="Arial"/>
          <w:sz w:val="24"/>
          <w:szCs w:val="24"/>
          <w:lang w:eastAsia="ru-RU"/>
        </w:rPr>
        <w:t>Иванчиковского</w:t>
      </w:r>
      <w:proofErr w:type="spellEnd"/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r w:rsidR="00294DD9">
        <w:rPr>
          <w:rFonts w:ascii="Arial" w:eastAsia="Times New Roman" w:hAnsi="Arial" w:cs="Arial"/>
          <w:sz w:val="24"/>
          <w:szCs w:val="24"/>
          <w:lang w:eastAsia="ru-RU"/>
        </w:rPr>
        <w:t>Льговского</w:t>
      </w:r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 о местном бюджете на очередной финансовый год и плановый период. Общий объем финансирования Подпрограммы за счет средств местного бюджета составит</w:t>
      </w:r>
      <w:r w:rsidR="00294D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F4FEB">
        <w:rPr>
          <w:rFonts w:ascii="Arial" w:eastAsia="Times New Roman" w:hAnsi="Arial" w:cs="Arial"/>
          <w:sz w:val="24"/>
          <w:szCs w:val="24"/>
          <w:lang w:eastAsia="ru-RU"/>
        </w:rPr>
        <w:t>1500</w:t>
      </w:r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 рублей, в том числе по годам:</w:t>
      </w:r>
    </w:p>
    <w:p w:rsidR="00B87289" w:rsidRPr="00B87289" w:rsidRDefault="00552AD8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2021</w:t>
      </w:r>
      <w:r w:rsidR="00A85B05">
        <w:rPr>
          <w:rFonts w:ascii="Arial" w:eastAsia="Times New Roman" w:hAnsi="Arial" w:cs="Arial"/>
          <w:sz w:val="24"/>
          <w:szCs w:val="24"/>
          <w:lang w:eastAsia="ru-RU"/>
        </w:rPr>
        <w:t xml:space="preserve"> год – </w:t>
      </w:r>
      <w:r w:rsidR="003F4FEB">
        <w:rPr>
          <w:rFonts w:ascii="Arial" w:eastAsia="Times New Roman" w:hAnsi="Arial" w:cs="Arial"/>
          <w:sz w:val="24"/>
          <w:szCs w:val="24"/>
          <w:lang w:eastAsia="ru-RU"/>
        </w:rPr>
        <w:t>500</w:t>
      </w:r>
      <w:r w:rsidR="00B87289" w:rsidRPr="00B87289">
        <w:rPr>
          <w:rFonts w:ascii="Arial" w:eastAsia="Times New Roman" w:hAnsi="Arial" w:cs="Arial"/>
          <w:sz w:val="24"/>
          <w:szCs w:val="24"/>
          <w:lang w:eastAsia="ru-RU"/>
        </w:rPr>
        <w:t> рублей;</w:t>
      </w:r>
    </w:p>
    <w:p w:rsidR="00B87289" w:rsidRPr="00B87289" w:rsidRDefault="00552AD8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2022</w:t>
      </w:r>
      <w:r w:rsidR="00294DD9">
        <w:rPr>
          <w:rFonts w:ascii="Arial" w:eastAsia="Times New Roman" w:hAnsi="Arial" w:cs="Arial"/>
          <w:sz w:val="24"/>
          <w:szCs w:val="24"/>
          <w:lang w:eastAsia="ru-RU"/>
        </w:rPr>
        <w:t> год – 5</w:t>
      </w:r>
      <w:r w:rsidR="00B87289" w:rsidRPr="00B87289">
        <w:rPr>
          <w:rFonts w:ascii="Arial" w:eastAsia="Times New Roman" w:hAnsi="Arial" w:cs="Arial"/>
          <w:sz w:val="24"/>
          <w:szCs w:val="24"/>
          <w:lang w:eastAsia="ru-RU"/>
        </w:rPr>
        <w:t>00 рублей;</w:t>
      </w:r>
    </w:p>
    <w:p w:rsidR="00B87289" w:rsidRPr="00B87289" w:rsidRDefault="00606C6B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202</w:t>
      </w:r>
      <w:r w:rsidR="00552AD8">
        <w:rPr>
          <w:rFonts w:ascii="Arial" w:eastAsia="Times New Roman" w:hAnsi="Arial" w:cs="Arial"/>
          <w:sz w:val="24"/>
          <w:szCs w:val="24"/>
          <w:lang w:eastAsia="ru-RU"/>
        </w:rPr>
        <w:t>3</w:t>
      </w:r>
      <w:bookmarkStart w:id="0" w:name="_GoBack"/>
      <w:bookmarkEnd w:id="0"/>
      <w:r w:rsidR="00294DD9">
        <w:rPr>
          <w:rFonts w:ascii="Arial" w:eastAsia="Times New Roman" w:hAnsi="Arial" w:cs="Arial"/>
          <w:sz w:val="24"/>
          <w:szCs w:val="24"/>
          <w:lang w:eastAsia="ru-RU"/>
        </w:rPr>
        <w:t> год – 5</w:t>
      </w:r>
      <w:r w:rsidR="00B87289" w:rsidRPr="00B87289">
        <w:rPr>
          <w:rFonts w:ascii="Arial" w:eastAsia="Times New Roman" w:hAnsi="Arial" w:cs="Arial"/>
          <w:sz w:val="24"/>
          <w:szCs w:val="24"/>
          <w:lang w:eastAsia="ru-RU"/>
        </w:rPr>
        <w:t>00 рублей.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Указанные расходы подлежат ежегодному уточнению в рамках бюджетного цикла.</w:t>
      </w:r>
    </w:p>
    <w:p w:rsidR="00B87289" w:rsidRPr="00B87289" w:rsidRDefault="00B87289" w:rsidP="00954B86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Финансовое обеспечение Подпрограммы в части расходных обязательств ответственного исполнителя Подпрограммы осуществляется за счет бюджетных ассигнований местного бюджета, предусматриваемых в решени</w:t>
      </w:r>
      <w:r w:rsidR="00294DD9">
        <w:rPr>
          <w:rFonts w:ascii="Arial" w:eastAsia="Times New Roman" w:hAnsi="Arial" w:cs="Arial"/>
          <w:sz w:val="24"/>
          <w:szCs w:val="24"/>
          <w:lang w:eastAsia="ru-RU"/>
        </w:rPr>
        <w:t xml:space="preserve">и Собрания депутатов </w:t>
      </w:r>
      <w:proofErr w:type="spellStart"/>
      <w:r w:rsidR="00294DD9">
        <w:rPr>
          <w:rFonts w:ascii="Arial" w:eastAsia="Times New Roman" w:hAnsi="Arial" w:cs="Arial"/>
          <w:sz w:val="24"/>
          <w:szCs w:val="24"/>
          <w:lang w:eastAsia="ru-RU"/>
        </w:rPr>
        <w:t>Иванчиковского</w:t>
      </w:r>
      <w:proofErr w:type="spellEnd"/>
      <w:r w:rsidR="00294DD9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Льговского</w:t>
      </w:r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 о местном бюджете на очередной финансовый год и плановый период.</w:t>
      </w:r>
    </w:p>
    <w:p w:rsidR="00B87289" w:rsidRPr="00B87289" w:rsidRDefault="00B87289" w:rsidP="00954B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IX. Анализ рисков реализации Подпрограммы (вероятных явлений, событий, процессов, не зависящих от участников Подпрограммы и негативно влияющих на основные параметры Подпрограммы) и описание мер управления рисками реализации Подпрограммы</w:t>
      </w:r>
    </w:p>
    <w:p w:rsidR="00954B86" w:rsidRDefault="00B87289" w:rsidP="00954B86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При реализации Подпрограммы возможно возникновение риска невыполнения мероприятий и </w:t>
      </w:r>
      <w:proofErr w:type="gramStart"/>
      <w:r w:rsidRPr="00B87289">
        <w:rPr>
          <w:rFonts w:ascii="Arial" w:eastAsia="Times New Roman" w:hAnsi="Arial" w:cs="Arial"/>
          <w:sz w:val="24"/>
          <w:szCs w:val="24"/>
          <w:lang w:eastAsia="ru-RU"/>
        </w:rPr>
        <w:t>не достижения</w:t>
      </w:r>
      <w:proofErr w:type="gramEnd"/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 запланированных результатов в случае сокращения объемов бюджетного финансирования Подпрограммы.</w:t>
      </w:r>
    </w:p>
    <w:p w:rsidR="00B87289" w:rsidRPr="00B87289" w:rsidRDefault="00B87289" w:rsidP="00954B86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Важным фактором снижения данного риска является эффективное бюджетное планирование, обеспечение реализуемых в рамках Подпрограммы мероприятий необходимой обосновывающей документацией.</w:t>
      </w:r>
    </w:p>
    <w:p w:rsidR="00B87289" w:rsidRPr="00B87289" w:rsidRDefault="00B87289" w:rsidP="002476AE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Управление рисками реализации Подпрограммы будет осуществляться в рамках единой системы управления рисками муниципальной программы.</w:t>
      </w:r>
    </w:p>
    <w:sectPr w:rsidR="00B87289" w:rsidRPr="00B87289" w:rsidSect="00792C8A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7289"/>
    <w:rsid w:val="000C12A0"/>
    <w:rsid w:val="00235F8A"/>
    <w:rsid w:val="002476AE"/>
    <w:rsid w:val="002573A6"/>
    <w:rsid w:val="00294DD9"/>
    <w:rsid w:val="002C7B0C"/>
    <w:rsid w:val="003751F5"/>
    <w:rsid w:val="003F4FEB"/>
    <w:rsid w:val="00453014"/>
    <w:rsid w:val="00552AD8"/>
    <w:rsid w:val="00583F1C"/>
    <w:rsid w:val="00606C6B"/>
    <w:rsid w:val="00707AF1"/>
    <w:rsid w:val="00792C8A"/>
    <w:rsid w:val="00954B86"/>
    <w:rsid w:val="00A037B6"/>
    <w:rsid w:val="00A85B05"/>
    <w:rsid w:val="00B771E9"/>
    <w:rsid w:val="00B87289"/>
    <w:rsid w:val="00E67269"/>
    <w:rsid w:val="00E77344"/>
    <w:rsid w:val="00EF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link w:val="40"/>
    <w:uiPriority w:val="9"/>
    <w:qFormat/>
    <w:rsid w:val="00B8728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rsid w:val="00B872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B87289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B87289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crolltotop">
    <w:name w:val="scrolltotop"/>
    <w:basedOn w:val="a"/>
    <w:rsid w:val="00B87289"/>
    <w:pPr>
      <w:pBdr>
        <w:top w:val="single" w:sz="6" w:space="4" w:color="333333"/>
        <w:left w:val="single" w:sz="6" w:space="4" w:color="333333"/>
        <w:bottom w:val="single" w:sz="6" w:space="4" w:color="333333"/>
        <w:right w:val="single" w:sz="6" w:space="4" w:color="333333"/>
      </w:pBdr>
      <w:shd w:val="clear" w:color="auto" w:fill="12121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FFFF"/>
      <w:lang w:eastAsia="ru-RU"/>
    </w:rPr>
  </w:style>
  <w:style w:type="paragraph" w:customStyle="1" w:styleId="scrolltotop-icon">
    <w:name w:val="scrolltotop-icon"/>
    <w:basedOn w:val="a"/>
    <w:rsid w:val="00B87289"/>
    <w:pPr>
      <w:pBdr>
        <w:top w:val="single" w:sz="6" w:space="2" w:color="333333"/>
        <w:left w:val="single" w:sz="6" w:space="2" w:color="333333"/>
        <w:bottom w:val="single" w:sz="6" w:space="2" w:color="333333"/>
        <w:right w:val="single" w:sz="6" w:space="2" w:color="333333"/>
      </w:pBdr>
      <w:shd w:val="clear" w:color="auto" w:fill="121212"/>
      <w:spacing w:before="100" w:beforeAutospacing="1" w:after="100" w:afterAutospacing="1" w:line="240" w:lineRule="auto"/>
      <w:ind w:firstLine="22384"/>
      <w:jc w:val="center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system-unpublished">
    <w:name w:val="system-unpublished"/>
    <w:basedOn w:val="a"/>
    <w:rsid w:val="00B87289"/>
    <w:pPr>
      <w:pBdr>
        <w:top w:val="single" w:sz="24" w:space="0" w:color="C4D3DF"/>
        <w:bottom w:val="single" w:sz="24" w:space="0" w:color="C4D3DF"/>
      </w:pBdr>
      <w:shd w:val="clear" w:color="auto" w:fill="E8EDF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g-fulltext-float-right">
    <w:name w:val="img-fulltext-float-right"/>
    <w:basedOn w:val="a"/>
    <w:rsid w:val="00B87289"/>
    <w:pPr>
      <w:spacing w:before="100" w:beforeAutospacing="1" w:after="150" w:line="240" w:lineRule="auto"/>
      <w:ind w:left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g-fulltext-float-left">
    <w:name w:val="img-fulltext-float-left"/>
    <w:basedOn w:val="a"/>
    <w:rsid w:val="00B87289"/>
    <w:pPr>
      <w:spacing w:before="100" w:beforeAutospacing="1" w:after="150" w:line="240" w:lineRule="auto"/>
      <w:ind w:right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g-intro-float-right">
    <w:name w:val="img-intro-float-right"/>
    <w:basedOn w:val="a"/>
    <w:rsid w:val="00B87289"/>
    <w:pPr>
      <w:spacing w:before="100" w:beforeAutospacing="1" w:after="75" w:line="240" w:lineRule="auto"/>
      <w:ind w:left="7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g-intro-float-left">
    <w:name w:val="img-intro-float-left"/>
    <w:basedOn w:val="a"/>
    <w:rsid w:val="00B87289"/>
    <w:pPr>
      <w:spacing w:before="100" w:beforeAutospacing="1" w:after="75" w:line="240" w:lineRule="auto"/>
      <w:ind w:right="7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valid">
    <w:name w:val="invalid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utton2-left">
    <w:name w:val="button2-left"/>
    <w:basedOn w:val="a"/>
    <w:rsid w:val="00B87289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utton2-right">
    <w:name w:val="button2-right"/>
    <w:basedOn w:val="a"/>
    <w:rsid w:val="00B87289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age">
    <w:name w:val="image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admore">
    <w:name w:val="readmore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ebreak">
    <w:name w:val="pagebreak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ank">
    <w:name w:val="blank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">
    <w:name w:val="left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">
    <w:name w:val="right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n-content-layout">
    <w:name w:val="stn-content-layout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n-content-layout-row">
    <w:name w:val="stn-content-layout-row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n-layout-cell">
    <w:name w:val="stn-layout-cell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age-caption-wrapper">
    <w:name w:val="image-caption-wrapper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n-responsive-embed">
    <w:name w:val="stn-responsive-embed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n-menu-btn">
    <w:name w:val="stn-menu-btn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n-nav">
    <w:name w:val="stn-nav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n-header">
    <w:name w:val="stn-header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n-shapes">
    <w:name w:val="stn-shapes&gt;*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n-sheet">
    <w:name w:val="stn-sheet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sponsive-tablet-layout-cell">
    <w:name w:val="responsive-tablet-layout-cell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n-sidebar0">
    <w:name w:val="stn-sidebar0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n-sidebar1">
    <w:name w:val="stn-sidebar1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n-sidebar2">
    <w:name w:val="stn-sidebar2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">
    <w:name w:val="ext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n-headline">
    <w:name w:val="stn-headline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n-slogan">
    <w:name w:val="stn-slogan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ighlight">
    <w:name w:val="highlight"/>
    <w:rsid w:val="00B87289"/>
    <w:rPr>
      <w:b/>
      <w:bCs/>
      <w:shd w:val="clear" w:color="auto" w:fill="FFFFCC"/>
    </w:rPr>
  </w:style>
  <w:style w:type="paragraph" w:customStyle="1" w:styleId="image1">
    <w:name w:val="image1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admore1">
    <w:name w:val="readmore1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rticle1">
    <w:name w:val="article1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ebreak1">
    <w:name w:val="pagebreak1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ank1">
    <w:name w:val="blank1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1">
    <w:name w:val="left1"/>
    <w:basedOn w:val="a"/>
    <w:rsid w:val="00B87289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1">
    <w:name w:val="right1"/>
    <w:basedOn w:val="a"/>
    <w:rsid w:val="00B87289"/>
    <w:pPr>
      <w:spacing w:before="100" w:beforeAutospacing="1" w:after="100" w:afterAutospacing="1" w:line="240" w:lineRule="auto"/>
      <w:ind w:left="24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n-sidebar01">
    <w:name w:val="stn-sidebar01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n-sidebar11">
    <w:name w:val="stn-sidebar11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n-sidebar21">
    <w:name w:val="stn-sidebar21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n-content-layout1">
    <w:name w:val="stn-content-layout1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n-content-layout-row1">
    <w:name w:val="stn-content-layout-row1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n-layout-cell1">
    <w:name w:val="stn-layout-cell1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age-caption-wrapper1">
    <w:name w:val="image-caption-wrapper1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n-responsive-embed1">
    <w:name w:val="stn-responsive-embed1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n-menu-btn1">
    <w:name w:val="stn-menu-btn1"/>
    <w:basedOn w:val="a"/>
    <w:rsid w:val="00B87289"/>
    <w:pPr>
      <w:pBdr>
        <w:top w:val="single" w:sz="6" w:space="4" w:color="404040"/>
        <w:left w:val="single" w:sz="6" w:space="4" w:color="404040"/>
        <w:bottom w:val="single" w:sz="6" w:space="4" w:color="404040"/>
        <w:right w:val="single" w:sz="6" w:space="4" w:color="404040"/>
      </w:pBdr>
      <w:spacing w:before="45" w:after="45" w:line="240" w:lineRule="auto"/>
      <w:ind w:left="45" w:right="45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stn-nav1">
    <w:name w:val="stn-nav1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1">
    <w:name w:val="ext1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n-header1">
    <w:name w:val="stn-header1"/>
    <w:basedOn w:val="a"/>
    <w:rsid w:val="00B87289"/>
    <w:pPr>
      <w:spacing w:before="1" w:after="100" w:afterAutospacing="1" w:line="240" w:lineRule="auto"/>
      <w:ind w:left="122" w:right="12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n-headline1">
    <w:name w:val="stn-headline1"/>
    <w:basedOn w:val="a"/>
    <w:rsid w:val="00B87289"/>
    <w:pPr>
      <w:spacing w:before="2" w:after="2" w:line="240" w:lineRule="auto"/>
      <w:ind w:left="244" w:right="24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n-slogan1">
    <w:name w:val="stn-slogan1"/>
    <w:basedOn w:val="a"/>
    <w:rsid w:val="00B87289"/>
    <w:pPr>
      <w:spacing w:before="2" w:after="2" w:line="240" w:lineRule="auto"/>
      <w:ind w:left="244" w:right="24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n-shapes1">
    <w:name w:val="stn-shapes&gt;*1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stn-sheet1">
    <w:name w:val="stn-sheet1"/>
    <w:basedOn w:val="a"/>
    <w:rsid w:val="00B87289"/>
    <w:pPr>
      <w:spacing w:before="1" w:after="100" w:afterAutospacing="1" w:line="240" w:lineRule="auto"/>
      <w:ind w:left="122" w:right="12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sponsive-tablet-layout-cell1">
    <w:name w:val="responsive-tablet-layout-cell1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semiHidden/>
    <w:rsid w:val="00A037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9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29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93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147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58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744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898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34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0362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5598</Words>
  <Characters>31909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2018-12-21T05:53:00Z</cp:lastPrinted>
  <dcterms:created xsi:type="dcterms:W3CDTF">2019-11-16T19:27:00Z</dcterms:created>
  <dcterms:modified xsi:type="dcterms:W3CDTF">2020-11-17T10:41:00Z</dcterms:modified>
</cp:coreProperties>
</file>