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1C5" w:rsidRPr="00CD13F2" w:rsidRDefault="00135BCE" w:rsidP="002111C5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D13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СОБРАНИЯ ДЕПУТАТОВ ИВАНЧИКОВСКОГО СЕЛЬСОВЕТА </w:t>
      </w:r>
    </w:p>
    <w:p w:rsidR="00135BCE" w:rsidRPr="00CD13F2" w:rsidRDefault="00135BCE" w:rsidP="002111C5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CD13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ЛЬ</w:t>
      </w:r>
      <w:r w:rsidR="001B54D3" w:rsidRPr="00CD13F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ГОВСКОГО РАЙОНА </w:t>
      </w:r>
    </w:p>
    <w:p w:rsidR="00135BCE" w:rsidRPr="00CD13F2" w:rsidRDefault="00266643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06206" w:rsidRPr="00135BCE" w:rsidRDefault="002F622E" w:rsidP="00135BC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16 декабря</w:t>
      </w:r>
      <w:r w:rsidR="00444B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262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5E38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</w:t>
      </w:r>
      <w:r w:rsidR="0028375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28</w:t>
      </w:r>
    </w:p>
    <w:p w:rsidR="00E35F20" w:rsidRDefault="00D7227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сельсовета Льговского района Курской области </w:t>
      </w:r>
      <w:r w:rsidR="00444B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2022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плановый период </w:t>
      </w:r>
      <w:r w:rsidR="00042E2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</w:t>
      </w:r>
      <w:r w:rsidR="00444B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3</w:t>
      </w:r>
      <w:r w:rsidR="0028375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444B8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</w:t>
      </w:r>
      <w:r w:rsid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E35F20" w:rsidRPr="002111C5" w:rsidRDefault="00E35F20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D72274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Статья 1.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Основные</w:t>
      </w:r>
      <w:r w:rsidR="00437DB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характеристики 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бюджета</w:t>
      </w:r>
      <w:r w:rsidR="002111C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D72274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Утвердить ос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новные характеристики </w:t>
      </w:r>
      <w:r w:rsidR="0028375A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на 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год:</w:t>
      </w:r>
    </w:p>
    <w:p w:rsidR="00D72274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прогнозируемый общий объем доходов </w:t>
      </w:r>
      <w:r w:rsidR="00D55C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в сумме 5 682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719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рублей;</w:t>
      </w:r>
    </w:p>
    <w:p w:rsidR="00D72274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общий объем расходов </w:t>
      </w:r>
      <w:r w:rsidR="00DC2205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бюджета в сумме</w:t>
      </w:r>
      <w:r w:rsidR="00D55C6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5 682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719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00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рублей;</w:t>
      </w:r>
    </w:p>
    <w:p w:rsidR="00D72274" w:rsidRPr="00506206" w:rsidRDefault="00437DB3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дефицит </w:t>
      </w:r>
      <w:r w:rsidR="0024229F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в сумме  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0,0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рублей.</w:t>
      </w:r>
    </w:p>
    <w:p w:rsidR="00D72274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Утвердить ос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новные характеристики 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 на 2023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202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годы:</w:t>
      </w:r>
    </w:p>
    <w:p w:rsidR="003A3F1E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прогнозируемы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 общий объем доходов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</w:t>
      </w:r>
    </w:p>
    <w:p w:rsidR="003A3F1E" w:rsidRPr="00506206" w:rsidRDefault="00D72274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</w:t>
      </w:r>
      <w:r w:rsidR="0028375A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</w:t>
      </w:r>
      <w:r w:rsidR="00960E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год в сумме 2 273 435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рублей, </w:t>
      </w:r>
    </w:p>
    <w:p w:rsidR="00D72274" w:rsidRPr="00506206" w:rsidRDefault="003A3F1E" w:rsidP="00E35F2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2024</w:t>
      </w:r>
      <w:r w:rsidR="00135BC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2 242 526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рублей;</w:t>
      </w:r>
    </w:p>
    <w:p w:rsidR="001B54D3" w:rsidRPr="00506206" w:rsidRDefault="00437DB3" w:rsidP="00116B3A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общий объем расходов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 на 2023 год в сумме</w:t>
      </w:r>
      <w:r w:rsidR="00960E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2 273 435</w:t>
      </w:r>
      <w:r w:rsidR="0041346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</w:t>
      </w:r>
      <w:r w:rsidR="003A3F1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рублей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="001B54D3" w:rsidRPr="00506206">
        <w:rPr>
          <w:rFonts w:ascii="Times New Roman" w:hAnsi="Times New Roman"/>
          <w:color w:val="3366FF"/>
          <w:sz w:val="24"/>
          <w:szCs w:val="24"/>
        </w:rPr>
        <w:t xml:space="preserve"> </w:t>
      </w:r>
      <w:r w:rsidR="001B54D3" w:rsidRPr="00506206">
        <w:rPr>
          <w:rFonts w:ascii="Times New Roman" w:hAnsi="Times New Roman"/>
          <w:color w:val="000000"/>
          <w:sz w:val="24"/>
          <w:szCs w:val="24"/>
        </w:rPr>
        <w:t>в том числе условно утвер</w:t>
      </w:r>
      <w:r w:rsidR="00960E12">
        <w:rPr>
          <w:rFonts w:ascii="Times New Roman" w:hAnsi="Times New Roman"/>
          <w:color w:val="000000"/>
          <w:sz w:val="24"/>
          <w:szCs w:val="24"/>
        </w:rPr>
        <w:t>жденные расходы в сумме 54 447</w:t>
      </w:r>
      <w:r w:rsidR="001B54D3" w:rsidRPr="00506206">
        <w:rPr>
          <w:rFonts w:ascii="Times New Roman" w:hAnsi="Times New Roman"/>
          <w:color w:val="000000"/>
          <w:sz w:val="24"/>
          <w:szCs w:val="24"/>
        </w:rPr>
        <w:t>,00 рублей;</w:t>
      </w:r>
    </w:p>
    <w:p w:rsidR="00E82EFE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202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2 242 526</w:t>
      </w:r>
      <w:r w:rsidR="00DC2205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,0 </w:t>
      </w:r>
      <w:r w:rsidR="001B54D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рублей,</w:t>
      </w:r>
      <w:r w:rsidR="001B54D3" w:rsidRPr="00506206">
        <w:rPr>
          <w:rFonts w:ascii="Times New Roman" w:hAnsi="Times New Roman"/>
          <w:color w:val="3366FF"/>
          <w:sz w:val="24"/>
          <w:szCs w:val="24"/>
        </w:rPr>
        <w:t xml:space="preserve"> </w:t>
      </w:r>
      <w:r w:rsidR="001B54D3" w:rsidRPr="00506206">
        <w:rPr>
          <w:rFonts w:ascii="Times New Roman" w:hAnsi="Times New Roman"/>
          <w:color w:val="000000"/>
          <w:sz w:val="24"/>
          <w:szCs w:val="24"/>
        </w:rPr>
        <w:t>в том числе условно ут</w:t>
      </w:r>
      <w:r w:rsidR="00266643">
        <w:rPr>
          <w:rFonts w:ascii="Times New Roman" w:hAnsi="Times New Roman"/>
          <w:color w:val="000000"/>
          <w:sz w:val="24"/>
          <w:szCs w:val="24"/>
        </w:rPr>
        <w:t>вер</w:t>
      </w:r>
      <w:r w:rsidR="00960E12">
        <w:rPr>
          <w:rFonts w:ascii="Times New Roman" w:hAnsi="Times New Roman"/>
          <w:color w:val="000000"/>
          <w:sz w:val="24"/>
          <w:szCs w:val="24"/>
        </w:rPr>
        <w:t>жденные расходы в сумме   107182</w:t>
      </w:r>
      <w:r w:rsidR="001B54D3" w:rsidRPr="00506206">
        <w:rPr>
          <w:rFonts w:ascii="Times New Roman" w:hAnsi="Times New Roman"/>
          <w:color w:val="000000"/>
          <w:sz w:val="24"/>
          <w:szCs w:val="24"/>
        </w:rPr>
        <w:t>,00 рублей;</w:t>
      </w:r>
    </w:p>
    <w:p w:rsidR="00D72274" w:rsidRPr="00506206" w:rsidRDefault="00444B8E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дефицит бюджета на 2023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0</w:t>
      </w:r>
      <w:r w:rsidR="00A277D9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рубль, на 202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0 рублей.</w:t>
      </w:r>
    </w:p>
    <w:p w:rsidR="00D72274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Статья 2. 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Источники фи</w:t>
      </w:r>
      <w:r w:rsidR="00437DB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нансирования дефицита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бюджета</w:t>
      </w:r>
    </w:p>
    <w:p w:rsidR="00D72274" w:rsidRPr="00506206" w:rsidRDefault="00F81E13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Установить</w:t>
      </w:r>
      <w:r w:rsid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источники фи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нансирования дефицита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бюджета:</w:t>
      </w:r>
      <w:r w:rsid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2022год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приложению №1 к настоящему 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277D9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444B8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 и 2024 годы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</w:t>
      </w:r>
      <w:r w:rsidR="00437DB3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иложению № 2 к настоящему решению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72274" w:rsidRPr="00506206" w:rsidRDefault="00E26292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Статья 3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D72274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Особенности админист</w:t>
      </w:r>
      <w:r w:rsidR="00A277D9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рирования доходов бюджета в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2022</w:t>
      </w:r>
      <w:r w:rsidR="00D72274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году и в</w:t>
      </w:r>
      <w:r w:rsidR="00437DB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C2205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плановом периоде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2023-2024</w:t>
      </w:r>
      <w:r w:rsidR="00D72274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 w:rsidR="003E3CD8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ы</w:t>
      </w:r>
    </w:p>
    <w:p w:rsidR="008848C6" w:rsidRPr="00506206" w:rsidRDefault="00E35F20" w:rsidP="00116B3A">
      <w:pPr>
        <w:pStyle w:val="23"/>
        <w:spacing w:line="276" w:lineRule="auto"/>
        <w:jc w:val="both"/>
        <w:rPr>
          <w:rStyle w:val="2"/>
          <w:rFonts w:ascii="Times New Roman" w:hAnsi="Times New Roman" w:cs="Times New Roman"/>
          <w:color w:val="auto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06206">
        <w:rPr>
          <w:rFonts w:ascii="Times New Roman" w:hAnsi="Times New Roman" w:cs="Times New Roman"/>
          <w:sz w:val="24"/>
          <w:szCs w:val="24"/>
        </w:rPr>
        <w:t>1. Установить, что средства, поступающие казенным учреждениям, финансируемым из местного бюджета, в погашение дебиторской задолженности прошлых лет, в полном объеме зачисляются в доход местного бюджета.</w:t>
      </w:r>
    </w:p>
    <w:p w:rsidR="00F81E13" w:rsidRPr="00506206" w:rsidRDefault="00E35F20" w:rsidP="00116B3A">
      <w:pPr>
        <w:pStyle w:val="21"/>
        <w:shd w:val="clear" w:color="auto" w:fill="auto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proofErr w:type="gramStart"/>
      <w:r w:rsidR="00F81E13" w:rsidRPr="00506206">
        <w:rPr>
          <w:rFonts w:ascii="Times New Roman" w:hAnsi="Times New Roman" w:cs="Times New Roman"/>
          <w:sz w:val="24"/>
          <w:szCs w:val="24"/>
        </w:rPr>
        <w:t xml:space="preserve">2.Установить, что в </w:t>
      </w:r>
      <w:r w:rsidR="00444B8E">
        <w:rPr>
          <w:rFonts w:ascii="Times New Roman" w:hAnsi="Times New Roman" w:cs="Times New Roman"/>
          <w:sz w:val="24"/>
          <w:szCs w:val="24"/>
        </w:rPr>
        <w:t>2022</w:t>
      </w:r>
      <w:r w:rsidR="00F81E13" w:rsidRPr="00506206">
        <w:rPr>
          <w:rFonts w:ascii="Times New Roman" w:hAnsi="Times New Roman" w:cs="Times New Roman"/>
          <w:sz w:val="24"/>
          <w:szCs w:val="24"/>
        </w:rPr>
        <w:t xml:space="preserve"> году невыясненные поступления, зачисленные в местный бюджет до 1 января 2016 года и по которым по состоянию на 1 января </w:t>
      </w:r>
      <w:r w:rsidR="00E26292">
        <w:rPr>
          <w:rFonts w:ascii="Times New Roman" w:hAnsi="Times New Roman" w:cs="Times New Roman"/>
          <w:sz w:val="24"/>
          <w:szCs w:val="24"/>
        </w:rPr>
        <w:t>2022</w:t>
      </w:r>
      <w:r w:rsidR="00F81E13" w:rsidRPr="00506206">
        <w:rPr>
          <w:rFonts w:ascii="Times New Roman" w:hAnsi="Times New Roman" w:cs="Times New Roman"/>
          <w:sz w:val="24"/>
          <w:szCs w:val="24"/>
        </w:rPr>
        <w:t xml:space="preserve"> года не осуществлен возврат, зачет, уточнение, подлежат отражению </w:t>
      </w:r>
      <w:r w:rsidR="00F81E13" w:rsidRPr="00506206">
        <w:rPr>
          <w:rStyle w:val="22"/>
          <w:rFonts w:ascii="Times New Roman" w:hAnsi="Times New Roman" w:cs="Times New Roman"/>
          <w:b w:val="0"/>
          <w:sz w:val="24"/>
          <w:szCs w:val="24"/>
        </w:rPr>
        <w:t>главными администраторами доходов местного бюджета</w:t>
      </w:r>
      <w:r w:rsidR="00F81E13" w:rsidRPr="00506206"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81E13" w:rsidRPr="00506206">
        <w:rPr>
          <w:rFonts w:ascii="Times New Roman" w:hAnsi="Times New Roman" w:cs="Times New Roman"/>
          <w:sz w:val="24"/>
          <w:szCs w:val="24"/>
        </w:rPr>
        <w:t>по коду классификации доходов бюджетов, предусмотренному для учета прочих неналоговых доходов местного бюджета.</w:t>
      </w:r>
      <w:proofErr w:type="gramEnd"/>
    </w:p>
    <w:p w:rsidR="00F81E13" w:rsidRDefault="00E35F20" w:rsidP="00116B3A">
      <w:pPr>
        <w:pStyle w:val="21"/>
        <w:shd w:val="clear" w:color="auto" w:fill="auto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81E13" w:rsidRPr="00506206">
        <w:rPr>
          <w:rFonts w:ascii="Times New Roman" w:hAnsi="Times New Roman" w:cs="Times New Roman"/>
          <w:sz w:val="24"/>
          <w:szCs w:val="24"/>
        </w:rPr>
        <w:t xml:space="preserve">3.Указанные </w:t>
      </w:r>
      <w:r w:rsidR="00F81E13" w:rsidRPr="00506206">
        <w:rPr>
          <w:rStyle w:val="22"/>
          <w:rFonts w:ascii="Times New Roman" w:hAnsi="Times New Roman" w:cs="Times New Roman"/>
          <w:b w:val="0"/>
          <w:sz w:val="24"/>
          <w:szCs w:val="24"/>
        </w:rPr>
        <w:t>в пункте 2</w:t>
      </w:r>
      <w:r w:rsidR="00F81E13" w:rsidRPr="00506206">
        <w:rPr>
          <w:rStyle w:val="22"/>
          <w:rFonts w:ascii="Times New Roman" w:hAnsi="Times New Roman" w:cs="Times New Roman"/>
          <w:sz w:val="24"/>
          <w:szCs w:val="24"/>
        </w:rPr>
        <w:t xml:space="preserve"> </w:t>
      </w:r>
      <w:r w:rsidR="00F81E13" w:rsidRPr="00506206">
        <w:rPr>
          <w:rFonts w:ascii="Times New Roman" w:hAnsi="Times New Roman" w:cs="Times New Roman"/>
          <w:sz w:val="24"/>
          <w:szCs w:val="24"/>
        </w:rPr>
        <w:t xml:space="preserve">настоящей </w:t>
      </w:r>
      <w:r w:rsidR="00F81E13" w:rsidRPr="00506206">
        <w:rPr>
          <w:rStyle w:val="22"/>
          <w:rFonts w:ascii="Times New Roman" w:hAnsi="Times New Roman" w:cs="Times New Roman"/>
          <w:b w:val="0"/>
          <w:sz w:val="24"/>
          <w:szCs w:val="24"/>
        </w:rPr>
        <w:t xml:space="preserve">статьи </w:t>
      </w:r>
      <w:r w:rsidR="00F81E13" w:rsidRPr="00506206">
        <w:rPr>
          <w:rFonts w:ascii="Times New Roman" w:hAnsi="Times New Roman" w:cs="Times New Roman"/>
          <w:sz w:val="24"/>
          <w:szCs w:val="24"/>
        </w:rPr>
        <w:t>прочие неналоговые доходы местного бюджета возврату, зачету, уточнению не подлежат.</w:t>
      </w:r>
    </w:p>
    <w:p w:rsidR="00E35F20" w:rsidRDefault="00E35F20" w:rsidP="007C295E">
      <w:pPr>
        <w:pStyle w:val="2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06206">
        <w:rPr>
          <w:rFonts w:ascii="Times New Roman" w:hAnsi="Times New Roman" w:cs="Times New Roman"/>
          <w:sz w:val="24"/>
          <w:szCs w:val="24"/>
        </w:rPr>
        <w:t xml:space="preserve">4.Установить, что доходы от прочих безвозмездных поступлений в местный бюджет направляются в качестве дополнительного финансирования в порядке, утвержденном постановлением Главы администрации </w:t>
      </w:r>
      <w:proofErr w:type="spellStart"/>
      <w:r w:rsidR="00506206"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 w:rsidR="00506206"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«О Порядке учета поступления и </w:t>
      </w:r>
      <w:proofErr w:type="gramStart"/>
      <w:r w:rsidR="00506206">
        <w:rPr>
          <w:rFonts w:ascii="Times New Roman" w:hAnsi="Times New Roman" w:cs="Times New Roman"/>
          <w:sz w:val="24"/>
          <w:szCs w:val="24"/>
        </w:rPr>
        <w:t>расходования</w:t>
      </w:r>
      <w:proofErr w:type="gramEnd"/>
      <w:r w:rsidR="00506206">
        <w:rPr>
          <w:rFonts w:ascii="Times New Roman" w:hAnsi="Times New Roman" w:cs="Times New Roman"/>
          <w:sz w:val="24"/>
          <w:szCs w:val="24"/>
        </w:rPr>
        <w:t xml:space="preserve"> поступающих в местный бюджет доходов от прочих безвозмездных поступлений».</w:t>
      </w:r>
      <w:r w:rsidR="007C29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E35F20" w:rsidRDefault="00E35F20" w:rsidP="00E35F20">
      <w:pPr>
        <w:pStyle w:val="23"/>
        <w:spacing w:line="276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</w:t>
      </w:r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="00E26292" w:rsidRPr="0050620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Установить объем прогнозируемого поступления доходов в местный бюджет в </w:t>
      </w:r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2022 году </w:t>
      </w:r>
      <w:proofErr w:type="gramStart"/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>согласно приложения</w:t>
      </w:r>
      <w:proofErr w:type="gramEnd"/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№3</w:t>
      </w:r>
      <w:r w:rsidR="00E26292" w:rsidRPr="0050620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настоящему решению.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E26292" w:rsidRPr="00E35F20" w:rsidRDefault="00E35F20" w:rsidP="00E35F20">
      <w:pPr>
        <w:pStyle w:val="2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</w:t>
      </w:r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="00E26292" w:rsidRPr="00506206">
        <w:rPr>
          <w:rFonts w:ascii="Times New Roman" w:hAnsi="Times New Roman"/>
          <w:color w:val="000000"/>
          <w:sz w:val="24"/>
          <w:szCs w:val="24"/>
          <w:lang w:eastAsia="ru-RU"/>
        </w:rPr>
        <w:t>. Установить объем прогнозируемого поступления доходов в местный бюджет  20</w:t>
      </w:r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>23</w:t>
      </w:r>
      <w:r w:rsidR="00E26292" w:rsidRPr="00506206">
        <w:rPr>
          <w:rFonts w:ascii="Times New Roman" w:hAnsi="Times New Roman"/>
          <w:color w:val="000000"/>
          <w:sz w:val="24"/>
          <w:szCs w:val="24"/>
          <w:lang w:eastAsia="ru-RU"/>
        </w:rPr>
        <w:t>-202</w:t>
      </w:r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 годов  </w:t>
      </w:r>
      <w:proofErr w:type="gramStart"/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>согласно приложения</w:t>
      </w:r>
      <w:proofErr w:type="gramEnd"/>
      <w:r w:rsidR="00E2629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№4</w:t>
      </w:r>
      <w:r w:rsidR="00E26292" w:rsidRPr="0050620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настоящему решению</w:t>
      </w:r>
    </w:p>
    <w:p w:rsidR="00D72274" w:rsidRPr="00506206" w:rsidRDefault="00EF120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Статья 4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="00D72274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Б</w:t>
      </w:r>
      <w:r w:rsidR="008848C6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юджетные ассигнования </w:t>
      </w:r>
      <w:r w:rsidR="00D72274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бюджета</w:t>
      </w:r>
      <w:r w:rsidR="008848C6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277D9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на </w:t>
      </w:r>
      <w:r w:rsidR="00E262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2022</w:t>
      </w:r>
      <w:r w:rsidR="00A277D9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 и на плановый период 202</w:t>
      </w:r>
      <w:r w:rsidR="002666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="00FB34D6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-20</w:t>
      </w:r>
      <w:r w:rsidR="00E82EFE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</w:t>
      </w:r>
      <w:r w:rsidR="0026664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3</w:t>
      </w:r>
      <w:r w:rsidR="00FB34D6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D72274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1. Утвердить распределение бюджетных ассигнований по разделам, подразделам,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целевым статьям (муниципальным программам 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непрограммным направлениям деятельности), группам </w:t>
      </w:r>
      <w:proofErr w:type="gramStart"/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видов расходов к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лассификации расходов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бюджета</w:t>
      </w:r>
      <w:proofErr w:type="gramEnd"/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D72274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 год согласно приложению № 5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72274" w:rsidRPr="00506206" w:rsidRDefault="00E26292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плановый период 2023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</w:t>
      </w:r>
      <w:r w:rsidR="00E82EFE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приложению №6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72274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Утвердить ведомственную структуру расходов бюджета:</w:t>
      </w:r>
    </w:p>
    <w:p w:rsidR="00D72274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согласно приложению №7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D72274" w:rsidRPr="00506206" w:rsidRDefault="00DC2205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плановый период 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-202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приложению №8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D72274" w:rsidRPr="00506206" w:rsidRDefault="008848C6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Утвердить распределение бюджетных ассигнований по 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целевым статьям (муниципальных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программам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непрограммным направлениям деятельности), группам </w:t>
      </w:r>
      <w:proofErr w:type="gramStart"/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видов расходов классификации расходов  бюджета</w:t>
      </w:r>
      <w:proofErr w:type="gramEnd"/>
      <w:r w:rsidR="00D72274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D72274" w:rsidRPr="00506206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согласно приложению №9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решению</w:t>
      </w:r>
      <w:r w:rsid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;       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</w:t>
      </w:r>
      <w:r w:rsid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плановый период 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</w:t>
      </w:r>
      <w:r w:rsidR="00A277D9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-202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</w:t>
      </w:r>
      <w:r w:rsidR="00FB34D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ы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согласно приложению №10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</w:t>
      </w:r>
      <w:r w:rsidR="008848C6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A277D9" w:rsidRPr="00506206" w:rsidRDefault="00A277D9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hAnsi="Times New Roman"/>
          <w:color w:val="000000"/>
          <w:sz w:val="24"/>
          <w:szCs w:val="24"/>
        </w:rPr>
        <w:t xml:space="preserve">4.Утвердить величину резервного фонда Администрации </w:t>
      </w:r>
      <w:proofErr w:type="spellStart"/>
      <w:r w:rsidRPr="00506206">
        <w:rPr>
          <w:rFonts w:ascii="Times New Roman" w:hAnsi="Times New Roman"/>
          <w:color w:val="000000"/>
          <w:sz w:val="24"/>
          <w:szCs w:val="24"/>
        </w:rPr>
        <w:t>Иванчиковского</w:t>
      </w:r>
      <w:proofErr w:type="spellEnd"/>
      <w:r w:rsidRPr="00506206">
        <w:rPr>
          <w:rFonts w:ascii="Times New Roman" w:hAnsi="Times New Roman"/>
          <w:color w:val="000000"/>
          <w:sz w:val="24"/>
          <w:szCs w:val="24"/>
        </w:rPr>
        <w:t xml:space="preserve"> сельсовета Льговского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района на </w:t>
      </w:r>
      <w:r w:rsidR="00E26292">
        <w:rPr>
          <w:rFonts w:ascii="Times New Roman" w:hAnsi="Times New Roman"/>
          <w:color w:val="000000"/>
          <w:sz w:val="24"/>
          <w:szCs w:val="24"/>
        </w:rPr>
        <w:t>2022</w:t>
      </w:r>
      <w:r w:rsidR="00266643">
        <w:rPr>
          <w:rFonts w:ascii="Times New Roman" w:hAnsi="Times New Roman"/>
          <w:color w:val="000000"/>
          <w:sz w:val="24"/>
          <w:szCs w:val="24"/>
        </w:rPr>
        <w:t xml:space="preserve"> год в размере 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>5</w:t>
      </w:r>
      <w:r w:rsidRPr="00506206">
        <w:rPr>
          <w:rFonts w:ascii="Times New Roman" w:hAnsi="Times New Roman"/>
          <w:color w:val="000000"/>
          <w:sz w:val="24"/>
          <w:szCs w:val="24"/>
        </w:rPr>
        <w:t>00,00 р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>ублей</w:t>
      </w:r>
      <w:proofErr w:type="gramStart"/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на 202</w:t>
      </w:r>
      <w:r w:rsidR="00EF1204">
        <w:rPr>
          <w:rFonts w:ascii="Times New Roman" w:hAnsi="Times New Roman"/>
          <w:color w:val="000000"/>
          <w:sz w:val="24"/>
          <w:szCs w:val="24"/>
        </w:rPr>
        <w:t>3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год в размере 5</w:t>
      </w:r>
      <w:r w:rsidRPr="00506206">
        <w:rPr>
          <w:rFonts w:ascii="Times New Roman" w:hAnsi="Times New Roman"/>
          <w:color w:val="000000"/>
          <w:sz w:val="24"/>
          <w:szCs w:val="24"/>
        </w:rPr>
        <w:t>00,00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рублей, на 202</w:t>
      </w:r>
      <w:r w:rsidR="00EF1204">
        <w:rPr>
          <w:rFonts w:ascii="Times New Roman" w:hAnsi="Times New Roman"/>
          <w:color w:val="000000"/>
          <w:sz w:val="24"/>
          <w:szCs w:val="24"/>
        </w:rPr>
        <w:t>4</w:t>
      </w:r>
      <w:r w:rsidR="00AF0BF1" w:rsidRPr="00506206">
        <w:rPr>
          <w:rFonts w:ascii="Times New Roman" w:hAnsi="Times New Roman"/>
          <w:color w:val="000000"/>
          <w:sz w:val="24"/>
          <w:szCs w:val="24"/>
        </w:rPr>
        <w:t xml:space="preserve"> год в размере 5</w:t>
      </w:r>
      <w:r w:rsidRPr="00506206">
        <w:rPr>
          <w:rFonts w:ascii="Times New Roman" w:hAnsi="Times New Roman"/>
          <w:color w:val="000000"/>
          <w:sz w:val="24"/>
          <w:szCs w:val="24"/>
        </w:rPr>
        <w:t>00,00 рублей</w:t>
      </w:r>
    </w:p>
    <w:p w:rsidR="00D72274" w:rsidRDefault="00D7227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Статья 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Особенности </w:t>
      </w:r>
      <w:r w:rsidR="0000713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исполнения 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бюджета</w:t>
      </w:r>
      <w:r w:rsidR="00007133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C2205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в </w:t>
      </w:r>
      <w:r w:rsidR="00E262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2022</w:t>
      </w:r>
      <w:r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году</w:t>
      </w:r>
    </w:p>
    <w:p w:rsidR="0092643D" w:rsidRPr="0092643D" w:rsidRDefault="0092643D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643D">
        <w:rPr>
          <w:rFonts w:ascii="Times New Roman" w:hAnsi="Times New Roman" w:cs="Times New Roman"/>
          <w:sz w:val="24"/>
          <w:szCs w:val="24"/>
        </w:rPr>
        <w:lastRenderedPageBreak/>
        <w:t>1. Муниципальное казенное учреждение осуществляет операции с бюджетными средствами через лицевые счета, открытые ему в установленном порядке в Федеральном казначействе и его территориальных органах.</w:t>
      </w:r>
    </w:p>
    <w:p w:rsidR="0092643D" w:rsidRPr="0092643D" w:rsidRDefault="0092643D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2643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92643D">
        <w:rPr>
          <w:rFonts w:ascii="Times New Roman" w:hAnsi="Times New Roman" w:cs="Times New Roman"/>
          <w:sz w:val="24"/>
          <w:szCs w:val="24"/>
        </w:rPr>
        <w:t>Средства в валюте Российской Федерации, полученные муниципальными казенными учреждениями от платных услуг и иной приносящей доход деятельности оказываемых ими, учитываются на лицевых счетах, открытых им в органах Федерального казначейства, и расходуются ими с указанных счетов только на уплату налогов, сборов и иных обязательных платежей в бюджет в порядке, установленном законодательством Российской Федерации, и возврата ошибочно зачисленных средств.</w:t>
      </w:r>
      <w:proofErr w:type="gramEnd"/>
      <w:r w:rsidRPr="0092643D">
        <w:rPr>
          <w:rFonts w:ascii="Times New Roman" w:hAnsi="Times New Roman" w:cs="Times New Roman"/>
          <w:sz w:val="24"/>
          <w:szCs w:val="24"/>
        </w:rPr>
        <w:t xml:space="preserve"> Оставшиеся средства в полном объеме зачисляются в доходы местного бюджета для дальнейшего их использования муниципальными казенными учреждениями в соответствии с утвержденными бюджетными сметами</w:t>
      </w:r>
      <w:proofErr w:type="gramStart"/>
      <w:r w:rsidRPr="0092643D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92643D" w:rsidRPr="0092643D" w:rsidRDefault="0092643D" w:rsidP="00116B3A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92643D">
        <w:rPr>
          <w:rFonts w:ascii="Times New Roman" w:hAnsi="Times New Roman"/>
          <w:sz w:val="24"/>
          <w:szCs w:val="24"/>
        </w:rPr>
        <w:t>3. Местные казенные учреждения могут осуществлять платные услуги и иную приносящую доход деятельность,  только если такое право предусмотрено в их учредительных документах. Доходы,  полученные от указанной деятельности,  поступают в местный бюджет.</w:t>
      </w:r>
    </w:p>
    <w:p w:rsidR="0092643D" w:rsidRPr="0092643D" w:rsidRDefault="002111C5" w:rsidP="00116B3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2643D" w:rsidRPr="0092643D">
        <w:rPr>
          <w:rFonts w:ascii="Times New Roman" w:hAnsi="Times New Roman"/>
          <w:sz w:val="24"/>
          <w:szCs w:val="24"/>
        </w:rPr>
        <w:t>Главные распорядители бюджетных средств,  в ведении которых находятся местные казенные учреждения,  осуществляющие платные услуги и иную приносящую доход деятельность,  распределяют бюджетные ассигнования между указанными учреждениями с учетом объемов доходов от платных услуг и иной приносящей доход деятельности,  осуществляемой этими учреждениями,  поступивших в местный бюджет.</w:t>
      </w:r>
    </w:p>
    <w:p w:rsidR="00116B3A" w:rsidRPr="00116B3A" w:rsidRDefault="00116B3A" w:rsidP="00116B3A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4</w:t>
      </w:r>
      <w:r w:rsidRPr="00116B3A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116B3A">
        <w:rPr>
          <w:rFonts w:ascii="Times New Roman" w:hAnsi="Times New Roman"/>
          <w:color w:val="000000"/>
          <w:sz w:val="24"/>
          <w:szCs w:val="24"/>
        </w:rPr>
        <w:t xml:space="preserve">Администрация </w:t>
      </w:r>
      <w:proofErr w:type="spellStart"/>
      <w:r w:rsidRPr="00116B3A">
        <w:rPr>
          <w:rFonts w:ascii="Times New Roman" w:hAnsi="Times New Roman"/>
          <w:color w:val="000000"/>
          <w:sz w:val="24"/>
          <w:szCs w:val="24"/>
        </w:rPr>
        <w:t>Иванчиковского</w:t>
      </w:r>
      <w:proofErr w:type="spellEnd"/>
      <w:r w:rsidRPr="00116B3A">
        <w:rPr>
          <w:rFonts w:ascii="Times New Roman" w:hAnsi="Times New Roman"/>
          <w:color w:val="000000"/>
          <w:sz w:val="24"/>
          <w:szCs w:val="24"/>
        </w:rPr>
        <w:t xml:space="preserve"> сельсовета Льговского района Курской области вправе принимать решения   вносить в 2022 году изменения в показатели сводной бюджетной росписи местного бюджета, связанные с особенностями исполнения местного бюджета и (или) распределением, перераспределением бюджетных ассигнований между главными распорядителями средств местного бюджета, объемов межбюджетных трансфертов местным бюджетам, с ежемесячным уведомлением Собрания депутатов </w:t>
      </w:r>
      <w:proofErr w:type="spellStart"/>
      <w:r w:rsidRPr="00116B3A">
        <w:rPr>
          <w:rFonts w:ascii="Times New Roman" w:hAnsi="Times New Roman"/>
          <w:color w:val="000000"/>
          <w:sz w:val="24"/>
          <w:szCs w:val="24"/>
        </w:rPr>
        <w:t>Иванчиковского</w:t>
      </w:r>
      <w:proofErr w:type="spellEnd"/>
      <w:r w:rsidRPr="00116B3A">
        <w:rPr>
          <w:rFonts w:ascii="Times New Roman" w:hAnsi="Times New Roman"/>
          <w:color w:val="000000"/>
          <w:sz w:val="24"/>
          <w:szCs w:val="24"/>
        </w:rPr>
        <w:t xml:space="preserve">  сельсовета Льговского района Курской области о внесенных изменениях в</w:t>
      </w:r>
      <w:proofErr w:type="gramEnd"/>
      <w:r w:rsidRPr="00116B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116B3A">
        <w:rPr>
          <w:rFonts w:ascii="Times New Roman" w:hAnsi="Times New Roman"/>
          <w:color w:val="000000"/>
          <w:sz w:val="24"/>
          <w:szCs w:val="24"/>
        </w:rPr>
        <w:t>случаях</w:t>
      </w:r>
      <w:proofErr w:type="gramEnd"/>
      <w:r w:rsidRPr="00116B3A">
        <w:rPr>
          <w:rFonts w:ascii="Times New Roman" w:hAnsi="Times New Roman"/>
          <w:color w:val="000000"/>
          <w:sz w:val="24"/>
          <w:szCs w:val="24"/>
        </w:rPr>
        <w:t>:</w:t>
      </w:r>
    </w:p>
    <w:p w:rsidR="00E35F20" w:rsidRDefault="00116B3A" w:rsidP="00116B3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t xml:space="preserve"> 1) реорганизации, преобразования и изменения типа муницип</w:t>
      </w:r>
      <w:r w:rsidR="00E35F20">
        <w:rPr>
          <w:rFonts w:ascii="Times New Roman" w:hAnsi="Times New Roman"/>
          <w:color w:val="000000"/>
          <w:sz w:val="24"/>
          <w:szCs w:val="24"/>
        </w:rPr>
        <w:t xml:space="preserve">альных учреждений;                                     </w:t>
      </w:r>
      <w:proofErr w:type="gramStart"/>
      <w:r w:rsidRPr="00116B3A">
        <w:rPr>
          <w:rFonts w:ascii="Times New Roman" w:hAnsi="Times New Roman"/>
          <w:color w:val="000000"/>
          <w:sz w:val="24"/>
          <w:szCs w:val="24"/>
        </w:rPr>
        <w:t xml:space="preserve">2) поступления целевых добровольных взносов и пожертвований от физических и юридических лиц. </w:t>
      </w:r>
      <w:r w:rsidR="00E35F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Pr="00116B3A">
        <w:rPr>
          <w:rFonts w:ascii="Times New Roman" w:hAnsi="Times New Roman"/>
          <w:color w:val="000000"/>
          <w:sz w:val="24"/>
          <w:szCs w:val="24"/>
        </w:rPr>
        <w:t xml:space="preserve">3) увеличения бюджетных ассигнований на оплату заключенных от имени  Администрации </w:t>
      </w:r>
      <w:proofErr w:type="spellStart"/>
      <w:r w:rsidRPr="00116B3A">
        <w:rPr>
          <w:rFonts w:ascii="Times New Roman" w:hAnsi="Times New Roman"/>
          <w:color w:val="000000"/>
          <w:sz w:val="24"/>
          <w:szCs w:val="24"/>
        </w:rPr>
        <w:t>Иванчиковского</w:t>
      </w:r>
      <w:proofErr w:type="spellEnd"/>
      <w:r w:rsidRPr="00116B3A">
        <w:rPr>
          <w:rFonts w:ascii="Times New Roman" w:hAnsi="Times New Roman"/>
          <w:color w:val="000000"/>
          <w:sz w:val="24"/>
          <w:szCs w:val="24"/>
        </w:rPr>
        <w:t xml:space="preserve"> сельсовета Льговского района Курской области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2022 году, в объеме, не превышающем остатка не использованных на 1 января 2022</w:t>
      </w:r>
      <w:proofErr w:type="gramEnd"/>
      <w:r w:rsidRPr="00116B3A">
        <w:rPr>
          <w:rFonts w:ascii="Times New Roman" w:hAnsi="Times New Roman"/>
          <w:color w:val="000000"/>
          <w:sz w:val="24"/>
          <w:szCs w:val="24"/>
        </w:rPr>
        <w:t xml:space="preserve"> года бюджетных ассигнований на исполнение указанных  муниципальных контрактов; </w:t>
      </w:r>
      <w:r w:rsidR="00E35F20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116B3A" w:rsidRPr="00116B3A" w:rsidRDefault="00116B3A" w:rsidP="00116B3A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t xml:space="preserve">4) изменения и (или) уточнения бюджетной классификации Министерством финансов Российской Федерации. 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Pr="00116B3A">
        <w:rPr>
          <w:rFonts w:ascii="Times New Roman" w:hAnsi="Times New Roman"/>
          <w:color w:val="000000"/>
          <w:sz w:val="24"/>
          <w:szCs w:val="24"/>
        </w:rPr>
        <w:t>. Установить, что в 2022 году уменьшение общего объема бюджетных ассигнований, утвержденных в установленном порядке главному распорядителю средств местного бюджета на уплату налога на имущество организаций и земельного налога, для направления их на иные цели без внесения изменений в настоящее Решение не допускается.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Pr="00116B3A">
        <w:rPr>
          <w:rFonts w:ascii="Times New Roman" w:hAnsi="Times New Roman"/>
          <w:color w:val="000000"/>
          <w:sz w:val="24"/>
          <w:szCs w:val="24"/>
        </w:rPr>
        <w:t>. Установить, что получатель средств местного бюджета вправе предусматривать авансовые платежи:</w:t>
      </w:r>
    </w:p>
    <w:p w:rsidR="00116B3A" w:rsidRPr="00116B3A" w:rsidRDefault="00116B3A" w:rsidP="00116B3A">
      <w:pPr>
        <w:ind w:right="283" w:firstLine="871"/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lastRenderedPageBreak/>
        <w:t>1) при заключении договоров (муниципальных контрактов) на поставку товаров (работ, услуг) в размерах: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t>а) 100 процентов суммы договора (муниципального контракта) – по договорам (контрактам) о приобретении  горюче-смазочных материалов;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t>б) 100 процентов суммы договора (контракта) – по договорам (контрактам) об оказании услуг связи, о подписке на печатные издания и об их приобретении, об обучении на курсах повышения квалификации по договорам обязательного страхования гражданской ответственности владельцев автотранспортных средств, услуги по  изготовлению ЭЦП</w:t>
      </w:r>
      <w:proofErr w:type="gramStart"/>
      <w:r w:rsidRPr="00116B3A">
        <w:rPr>
          <w:rFonts w:ascii="Times New Roman" w:hAnsi="Times New Roman"/>
          <w:color w:val="000000"/>
          <w:sz w:val="24"/>
          <w:szCs w:val="24"/>
        </w:rPr>
        <w:t xml:space="preserve"> ,</w:t>
      </w:r>
      <w:proofErr w:type="gramEnd"/>
      <w:r w:rsidRPr="00116B3A">
        <w:rPr>
          <w:rFonts w:ascii="Times New Roman" w:hAnsi="Times New Roman"/>
          <w:color w:val="000000"/>
          <w:sz w:val="24"/>
          <w:szCs w:val="24"/>
        </w:rPr>
        <w:t xml:space="preserve">приобретение товаров и оказания услуг по </w:t>
      </w:r>
      <w:proofErr w:type="spellStart"/>
      <w:r w:rsidRPr="00116B3A">
        <w:rPr>
          <w:rFonts w:ascii="Times New Roman" w:hAnsi="Times New Roman"/>
          <w:color w:val="000000"/>
          <w:sz w:val="24"/>
          <w:szCs w:val="24"/>
        </w:rPr>
        <w:t>договорам,условием</w:t>
      </w:r>
      <w:proofErr w:type="spellEnd"/>
      <w:r w:rsidRPr="00116B3A">
        <w:rPr>
          <w:rFonts w:ascii="Times New Roman" w:hAnsi="Times New Roman"/>
          <w:color w:val="000000"/>
          <w:sz w:val="24"/>
          <w:szCs w:val="24"/>
        </w:rPr>
        <w:t xml:space="preserve"> которых предусмотрена предоплата 100%;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t>в) не более 30 процентов суммы договора (муниципального контракта) –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r w:rsidRPr="00116B3A">
        <w:rPr>
          <w:rFonts w:ascii="Times New Roman" w:hAnsi="Times New Roman"/>
          <w:color w:val="000000"/>
          <w:sz w:val="24"/>
          <w:szCs w:val="24"/>
        </w:rPr>
        <w:t xml:space="preserve"> по иным договорам (контрактам), если иное не предусмотрено законодательством Российской Федерации;</w:t>
      </w:r>
    </w:p>
    <w:p w:rsidR="00116B3A" w:rsidRPr="00116B3A" w:rsidRDefault="00116B3A" w:rsidP="00116B3A">
      <w:pPr>
        <w:ind w:firstLine="871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116B3A">
        <w:rPr>
          <w:rFonts w:ascii="Times New Roman" w:hAnsi="Times New Roman"/>
          <w:color w:val="000000"/>
          <w:sz w:val="24"/>
          <w:szCs w:val="24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- в размере 100 процентов.</w:t>
      </w:r>
      <w:proofErr w:type="gramEnd"/>
    </w:p>
    <w:p w:rsidR="007F21D1" w:rsidRPr="00116B3A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F21D1" w:rsidRDefault="00EF1204" w:rsidP="00116B3A">
      <w:pPr>
        <w:pStyle w:val="23"/>
        <w:spacing w:line="276" w:lineRule="auto"/>
        <w:ind w:left="2160" w:right="848" w:hanging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Статья 6</w:t>
      </w:r>
      <w:r w:rsidR="007F21D1">
        <w:rPr>
          <w:rFonts w:ascii="Times New Roman" w:hAnsi="Times New Roman" w:cs="Times New Roman"/>
          <w:bCs/>
          <w:sz w:val="24"/>
          <w:szCs w:val="24"/>
        </w:rPr>
        <w:t>.</w:t>
      </w:r>
      <w:r w:rsidR="007F21D1"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 расходов, не предусмотренных бюджетом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F21D1" w:rsidRPr="007F21D1" w:rsidRDefault="007F21D1" w:rsidP="00116B3A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7F21D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7F21D1">
        <w:rPr>
          <w:rFonts w:ascii="Times New Roman" w:hAnsi="Times New Roman"/>
          <w:sz w:val="24"/>
          <w:szCs w:val="24"/>
        </w:rPr>
        <w:t>При принятии решения либо другого нормативного правового акта муниципального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Иванчиковский</w:t>
      </w:r>
      <w:proofErr w:type="spellEnd"/>
      <w:r w:rsidRPr="007F21D1">
        <w:rPr>
          <w:rFonts w:ascii="Times New Roman" w:hAnsi="Times New Roman"/>
          <w:sz w:val="24"/>
          <w:szCs w:val="24"/>
        </w:rPr>
        <w:t xml:space="preserve"> сельсовет»  Льговского района Курской области,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которые до его принятия не исполнялись ни одним публично-правовым образованием, указанный нормативный правовой акт должен содержать нормы, определяющие источники и порядок исполнения новых видов расходных обязательств, в том числе</w:t>
      </w:r>
      <w:proofErr w:type="gramEnd"/>
      <w:r w:rsidRPr="007F21D1">
        <w:rPr>
          <w:rFonts w:ascii="Times New Roman" w:hAnsi="Times New Roman"/>
          <w:sz w:val="24"/>
          <w:szCs w:val="24"/>
        </w:rPr>
        <w:t xml:space="preserve"> в случае необходимости порядок передачи финансовых ресурсов на новые виды расходных обязательств в местные бюджеты.</w:t>
      </w:r>
    </w:p>
    <w:p w:rsidR="007F21D1" w:rsidRPr="007F21D1" w:rsidRDefault="007F21D1" w:rsidP="00116B3A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7F21D1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7F21D1">
        <w:rPr>
          <w:rFonts w:ascii="Times New Roman" w:hAnsi="Times New Roman"/>
          <w:sz w:val="24"/>
          <w:szCs w:val="24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решение о бюджете при наличии соответствующих источников дополнительных поступлений в бюджет и (или</w:t>
      </w:r>
      <w:proofErr w:type="gramEnd"/>
      <w:r w:rsidRPr="007F21D1">
        <w:rPr>
          <w:rFonts w:ascii="Times New Roman" w:hAnsi="Times New Roman"/>
          <w:sz w:val="24"/>
          <w:szCs w:val="24"/>
        </w:rPr>
        <w:t>) при сокращении бюджетных ассигнований по отдельным статьям расходов бюджета.</w:t>
      </w:r>
    </w:p>
    <w:p w:rsidR="007F21D1" w:rsidRPr="00506206" w:rsidRDefault="00EF1204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Статья 7</w:t>
      </w:r>
      <w:r w:rsidR="007F21D1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F21D1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Муниципальный долг </w:t>
      </w:r>
      <w:proofErr w:type="spellStart"/>
      <w:r w:rsidR="007F21D1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Иванчиковского</w:t>
      </w:r>
      <w:proofErr w:type="spellEnd"/>
      <w:r w:rsidR="007F21D1" w:rsidRPr="0050620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сельсовета </w:t>
      </w:r>
    </w:p>
    <w:p w:rsidR="00E61B12" w:rsidRDefault="00E61B12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1.Объем</w:t>
      </w:r>
      <w:r w:rsidR="007F21D1"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муниципального долга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осуществлении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заимствований не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должен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превышать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следующие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значения: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на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="00116B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844 673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  рублей, на 2023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в сумме </w:t>
      </w:r>
      <w:r w:rsidR="00116B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846 864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 р</w:t>
      </w:r>
      <w:r w:rsidR="00116B3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на 2024 год сумме  849219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 рублей.</w:t>
      </w:r>
      <w:r w:rsidR="002111C5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2111C5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</w:t>
      </w:r>
      <w:r w:rsidR="002111C5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111C5" w:rsidRPr="00266643" w:rsidRDefault="00E61B12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 2.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Установить верхний предел муниципального вн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утреннего долга на 1 января 2023</w:t>
      </w:r>
      <w:r w:rsidR="007F21D1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по долговым обязательствам в сумме 0,0 рублей, в том числе по госуда</w:t>
      </w:r>
      <w:r w:rsidR="002111C5" w:rsidRPr="0026664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рственным гарантиям – 0 рублей.                                                                                                                </w:t>
      </w:r>
    </w:p>
    <w:p w:rsidR="007F21D1" w:rsidRPr="00506206" w:rsidRDefault="007F21D1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Установить верхний предел муниципального вну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треннего долга  на 1 января 2024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по долговым обязательствам в сумме 0 рублей, в том числе по государственным гарантиям – 0 рублей.</w:t>
      </w:r>
    </w:p>
    <w:p w:rsidR="007F21D1" w:rsidRPr="00506206" w:rsidRDefault="007F21D1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Установить верхний предел муниципального вн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утреннего долга на 1 января 2025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 по долговым обязательствам  в сумме 0 рублей, в том числе по государственным гарантиям – 0 рублей.</w:t>
      </w:r>
    </w:p>
    <w:p w:rsidR="007F21D1" w:rsidRPr="00506206" w:rsidRDefault="007F21D1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Утвердить </w:t>
      </w:r>
      <w:hyperlink r:id="rId7" w:history="1">
        <w:r w:rsidRPr="00506206">
          <w:rPr>
            <w:rFonts w:ascii="Times New Roman" w:eastAsia="Times New Roman" w:hAnsi="Times New Roman"/>
            <w:color w:val="0E0EDA"/>
            <w:sz w:val="24"/>
            <w:szCs w:val="24"/>
            <w:lang w:eastAsia="ru-RU"/>
          </w:rPr>
          <w:t>Программу</w:t>
        </w:r>
      </w:hyperlink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внутренних заимствований  на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согласно приложению № 11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решению и </w:t>
      </w:r>
      <w:hyperlink r:id="rId8" w:history="1">
        <w:r w:rsidRPr="00506206">
          <w:rPr>
            <w:rFonts w:ascii="Times New Roman" w:eastAsia="Times New Roman" w:hAnsi="Times New Roman"/>
            <w:color w:val="0E0EDA"/>
            <w:sz w:val="24"/>
            <w:szCs w:val="24"/>
            <w:lang w:eastAsia="ru-RU"/>
          </w:rPr>
          <w:t>Программу</w:t>
        </w:r>
      </w:hyperlink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внутренних заимст</w:t>
      </w:r>
      <w:r w:rsidR="00E61B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вований  на плановый период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2023-2024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 согласно приложению № 12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решению.</w:t>
      </w:r>
    </w:p>
    <w:p w:rsidR="007F21D1" w:rsidRPr="00506206" w:rsidRDefault="007F21D1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6. Утвердить </w:t>
      </w:r>
      <w:hyperlink r:id="rId9" w:history="1">
        <w:r w:rsidRPr="00506206">
          <w:rPr>
            <w:rFonts w:ascii="Times New Roman" w:eastAsia="Times New Roman" w:hAnsi="Times New Roman"/>
            <w:color w:val="0E0EDA"/>
            <w:sz w:val="24"/>
            <w:szCs w:val="24"/>
            <w:lang w:eastAsia="ru-RU"/>
          </w:rPr>
          <w:t>Программу</w:t>
        </w:r>
      </w:hyperlink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гарантий  на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2022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согласно приложению № 13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решению и </w:t>
      </w:r>
      <w:hyperlink r:id="rId10" w:history="1">
        <w:r w:rsidRPr="00506206">
          <w:rPr>
            <w:rFonts w:ascii="Times New Roman" w:eastAsia="Times New Roman" w:hAnsi="Times New Roman"/>
            <w:color w:val="0E0EDA"/>
            <w:sz w:val="24"/>
            <w:szCs w:val="24"/>
            <w:lang w:eastAsia="ru-RU"/>
          </w:rPr>
          <w:t>Программу</w:t>
        </w:r>
      </w:hyperlink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муниципальных гарантий</w:t>
      </w:r>
      <w:r w:rsidR="00E61B1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 плановый период </w:t>
      </w:r>
      <w:r w:rsidR="00E262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2023-2024</w:t>
      </w:r>
      <w:r w:rsidR="00EF12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годы согласно приложению №14</w:t>
      </w:r>
      <w:r w:rsidRPr="0050620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 настоящему решению.</w:t>
      </w:r>
    </w:p>
    <w:p w:rsidR="007F21D1" w:rsidRDefault="00EF1204" w:rsidP="00116B3A">
      <w:pPr>
        <w:pStyle w:val="23"/>
        <w:spacing w:line="276" w:lineRule="auto"/>
        <w:ind w:right="84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Статья 8</w:t>
      </w:r>
      <w:r w:rsidR="007F21D1">
        <w:rPr>
          <w:rFonts w:ascii="Times New Roman" w:hAnsi="Times New Roman" w:cs="Times New Roman"/>
          <w:bCs/>
          <w:sz w:val="24"/>
          <w:szCs w:val="24"/>
        </w:rPr>
        <w:t>.</w:t>
      </w:r>
      <w:r w:rsidR="007F21D1">
        <w:rPr>
          <w:rFonts w:ascii="Times New Roman" w:hAnsi="Times New Roman" w:cs="Times New Roman"/>
          <w:b/>
          <w:bCs/>
          <w:sz w:val="24"/>
          <w:szCs w:val="24"/>
        </w:rPr>
        <w:t xml:space="preserve"> Особенности использования бюджетных ассигнований по обеспечению деятельности органа местного самоуправления – Администрации </w:t>
      </w:r>
      <w:proofErr w:type="spellStart"/>
      <w:r w:rsidR="007F21D1">
        <w:rPr>
          <w:rFonts w:ascii="Times New Roman" w:hAnsi="Times New Roman" w:cs="Times New Roman"/>
          <w:b/>
          <w:bCs/>
          <w:sz w:val="24"/>
          <w:szCs w:val="24"/>
        </w:rPr>
        <w:t>Иванчиковского</w:t>
      </w:r>
      <w:proofErr w:type="spellEnd"/>
      <w:r w:rsidR="007F21D1">
        <w:rPr>
          <w:rFonts w:ascii="Times New Roman" w:hAnsi="Times New Roman" w:cs="Times New Roman"/>
          <w:b/>
          <w:bCs/>
          <w:sz w:val="24"/>
          <w:szCs w:val="24"/>
        </w:rPr>
        <w:t xml:space="preserve"> сельсовета Льговского района 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F21D1" w:rsidRDefault="007F21D1" w:rsidP="00116B3A">
      <w:pPr>
        <w:ind w:left="142"/>
        <w:rPr>
          <w:rFonts w:ascii="Times New Roman" w:hAnsi="Times New Roman"/>
          <w:sz w:val="24"/>
          <w:szCs w:val="24"/>
        </w:rPr>
      </w:pPr>
      <w:r w:rsidRPr="007F21D1">
        <w:rPr>
          <w:rFonts w:ascii="Times New Roman" w:hAnsi="Times New Roman"/>
          <w:sz w:val="24"/>
          <w:szCs w:val="24"/>
        </w:rPr>
        <w:t xml:space="preserve">           </w:t>
      </w:r>
      <w:proofErr w:type="gramStart"/>
      <w:r w:rsidRPr="007F21D1">
        <w:rPr>
          <w:rFonts w:ascii="Times New Roman" w:hAnsi="Times New Roman"/>
          <w:sz w:val="24"/>
          <w:szCs w:val="24"/>
        </w:rPr>
        <w:t xml:space="preserve">Органы местного самоуправления Льговского района Курской области не вправе принимать решение об увеличении в </w:t>
      </w:r>
      <w:r w:rsidR="00E26292">
        <w:rPr>
          <w:rFonts w:ascii="Times New Roman" w:hAnsi="Times New Roman"/>
          <w:sz w:val="24"/>
          <w:szCs w:val="24"/>
        </w:rPr>
        <w:t>2022</w:t>
      </w:r>
      <w:r w:rsidRPr="007F21D1">
        <w:rPr>
          <w:rFonts w:ascii="Times New Roman" w:hAnsi="Times New Roman"/>
          <w:sz w:val="24"/>
          <w:szCs w:val="24"/>
        </w:rPr>
        <w:t xml:space="preserve"> году штатной численности работников муниципальных учреждений и органов местного самоуправления, за исключением случаев увеличения численности работников муниципальных учреждений в результате ввода в эксплуатацию объектов, находящихся в муниципальной собственности, а также расходов на их содержание, без согласования указанного увеличения с Администрацией Льговского района Курской области.»</w:t>
      </w:r>
      <w:proofErr w:type="gramEnd"/>
    </w:p>
    <w:p w:rsidR="002111C5" w:rsidRPr="002111C5" w:rsidRDefault="007F21D1" w:rsidP="00116B3A">
      <w:pPr>
        <w:pStyle w:val="a6"/>
        <w:spacing w:line="276" w:lineRule="auto"/>
        <w:ind w:right="84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ru-RU"/>
        </w:rPr>
        <w:t xml:space="preserve">         </w:t>
      </w:r>
      <w:r>
        <w:rPr>
          <w:rFonts w:ascii="Times New Roman" w:hAnsi="Times New Roman"/>
          <w:bCs/>
          <w:sz w:val="24"/>
          <w:szCs w:val="24"/>
        </w:rPr>
        <w:t xml:space="preserve">Статья </w:t>
      </w:r>
      <w:r w:rsidR="00EF1204">
        <w:rPr>
          <w:rFonts w:ascii="Times New Roman" w:hAnsi="Times New Roman"/>
          <w:bCs/>
          <w:sz w:val="24"/>
          <w:szCs w:val="24"/>
          <w:lang w:val="ru-RU"/>
        </w:rPr>
        <w:t>9</w:t>
      </w:r>
      <w:r w:rsidRPr="00506206">
        <w:rPr>
          <w:rFonts w:ascii="Times New Roman" w:hAnsi="Times New Roman"/>
          <w:bCs/>
          <w:sz w:val="24"/>
          <w:szCs w:val="24"/>
        </w:rPr>
        <w:t>.</w:t>
      </w:r>
      <w:r w:rsidRPr="00506206">
        <w:rPr>
          <w:rFonts w:ascii="Times New Roman" w:hAnsi="Times New Roman"/>
          <w:b/>
          <w:bCs/>
          <w:sz w:val="24"/>
          <w:szCs w:val="24"/>
        </w:rPr>
        <w:t xml:space="preserve"> Особенности использования бюджетных средств в сфере культуры</w:t>
      </w:r>
      <w:r w:rsidR="002111C5">
        <w:rPr>
          <w:rFonts w:ascii="Times New Roman" w:hAnsi="Times New Roman"/>
          <w:b/>
          <w:bCs/>
          <w:sz w:val="24"/>
          <w:szCs w:val="24"/>
        </w:rPr>
        <w:t>.</w:t>
      </w:r>
    </w:p>
    <w:p w:rsidR="007F21D1" w:rsidRPr="007F21D1" w:rsidRDefault="007F21D1" w:rsidP="00116B3A">
      <w:pPr>
        <w:ind w:left="142"/>
        <w:rPr>
          <w:rFonts w:ascii="Times New Roman" w:hAnsi="Times New Roman"/>
          <w:sz w:val="24"/>
          <w:szCs w:val="24"/>
        </w:rPr>
      </w:pPr>
      <w:proofErr w:type="spellStart"/>
      <w:r w:rsidRPr="00506206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506206">
        <w:rPr>
          <w:rFonts w:ascii="Times New Roman" w:hAnsi="Times New Roman"/>
          <w:sz w:val="24"/>
          <w:szCs w:val="24"/>
        </w:rPr>
        <w:t xml:space="preserve"> расходных обязательств местного бюджета по предоставлению мер социальной поддержки  работникам казенных учреждений культуры производится в пределах ассигнований, утвержденных в настоящем Решении</w:t>
      </w:r>
    </w:p>
    <w:p w:rsidR="007F21D1" w:rsidRDefault="00EF1204" w:rsidP="00116B3A">
      <w:pPr>
        <w:pStyle w:val="23"/>
        <w:spacing w:line="276" w:lineRule="auto"/>
        <w:ind w:right="1028"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Статья 10</w:t>
      </w:r>
      <w:r w:rsidR="007F21D1">
        <w:rPr>
          <w:rFonts w:ascii="Times New Roman" w:hAnsi="Times New Roman" w:cs="Times New Roman"/>
          <w:bCs/>
          <w:sz w:val="24"/>
          <w:szCs w:val="24"/>
        </w:rPr>
        <w:t>.</w:t>
      </w:r>
      <w:r w:rsidR="007F21D1">
        <w:rPr>
          <w:rFonts w:ascii="Times New Roman" w:hAnsi="Times New Roman" w:cs="Times New Roman"/>
          <w:b/>
          <w:bCs/>
          <w:sz w:val="24"/>
          <w:szCs w:val="24"/>
        </w:rPr>
        <w:t xml:space="preserve"> Заключение и оплата муниципальными  учреждениями и органами местного самоуправления договоров, исполнение которых осуществляется за счет средств местного бюджета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21D1" w:rsidRDefault="007F21D1" w:rsidP="00116B3A">
      <w:pPr>
        <w:pStyle w:val="ConsPlusNormal"/>
        <w:widowControl/>
        <w:tabs>
          <w:tab w:val="left" w:pos="720"/>
        </w:tabs>
        <w:spacing w:line="276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Установить, что заключение и оплата муниципальными казенными учреждениями и органами местного самоуправления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 в соответствии с классификацией расходов местного бюджета и с учетом принятых и неисполненных обязательств.</w:t>
      </w:r>
    </w:p>
    <w:p w:rsidR="007F21D1" w:rsidRDefault="007F21D1" w:rsidP="00116B3A">
      <w:pPr>
        <w:pStyle w:val="ConsPlusNormal"/>
        <w:widowControl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13F2">
        <w:rPr>
          <w:rFonts w:ascii="Times New Roman" w:hAnsi="Times New Roman" w:cs="Times New Roman"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Обязательства, вытекающие из договоров, исполнение которых осуществляется за счет средств местного бюджета, принятые муниципальными казенными учреждениями 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органом местного самоуправления сверх утвержденных им лимитов бюджетных обязательств, не подлежат оплате за счет средств местного бюджета на </w:t>
      </w:r>
      <w:r w:rsidR="00E26292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год;</w:t>
      </w:r>
    </w:p>
    <w:p w:rsidR="007F21D1" w:rsidRDefault="007F21D1" w:rsidP="00116B3A">
      <w:pPr>
        <w:pStyle w:val="ConsPlusNormal"/>
        <w:widowControl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1D1" w:rsidRDefault="007F21D1" w:rsidP="00116B3A">
      <w:pPr>
        <w:pStyle w:val="23"/>
        <w:spacing w:line="276" w:lineRule="auto"/>
        <w:ind w:right="84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Статья 1</w:t>
      </w:r>
      <w:r w:rsidR="00EF1204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Привлечение бюджетных кредитов и кредитов коммерческих банков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Льговского района в </w:t>
      </w:r>
      <w:r w:rsidR="00E26292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году: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Иванчиковский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 Льговского района Курской области;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в рамках установленного размера муниципального долга привлекает кредиты коммерческих банков сроком до трех лет для финансирования капитальных расходов и погашения долговых обязательств.</w:t>
      </w:r>
    </w:p>
    <w:p w:rsidR="002111C5" w:rsidRDefault="002111C5" w:rsidP="00116B3A">
      <w:pPr>
        <w:pStyle w:val="23"/>
        <w:spacing w:line="276" w:lineRule="auto"/>
        <w:ind w:firstLine="720"/>
        <w:jc w:val="both"/>
      </w:pPr>
    </w:p>
    <w:p w:rsidR="007F21D1" w:rsidRDefault="00EF1204" w:rsidP="00116B3A">
      <w:pPr>
        <w:pStyle w:val="aa"/>
        <w:spacing w:line="276" w:lineRule="auto"/>
        <w:ind w:firstLine="720"/>
      </w:pPr>
      <w:r>
        <w:t>Статья 12</w:t>
      </w:r>
      <w:r w:rsidR="007F21D1">
        <w:t xml:space="preserve">. </w:t>
      </w:r>
      <w:r w:rsidR="007F21D1">
        <w:rPr>
          <w:b/>
        </w:rPr>
        <w:t xml:space="preserve">Вступление в силу настоящего </w:t>
      </w:r>
      <w:r w:rsidR="007F21D1">
        <w:rPr>
          <w:b/>
          <w:bCs/>
        </w:rPr>
        <w:t>Решения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с 1 января </w:t>
      </w:r>
      <w:r w:rsidR="00E26292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F21D1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газете «Курьер» и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Иванчиковского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7F21D1" w:rsidRPr="0092643D" w:rsidRDefault="007F21D1" w:rsidP="00116B3A">
      <w:pPr>
        <w:pStyle w:val="23"/>
        <w:spacing w:line="276" w:lineRule="auto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5891" w:rsidRPr="002111C5" w:rsidRDefault="005D5891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Председатель Собрания депутатов </w:t>
      </w:r>
      <w:proofErr w:type="spellStart"/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Иванчиковского</w:t>
      </w:r>
      <w:proofErr w:type="spellEnd"/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сельсовета</w:t>
      </w:r>
    </w:p>
    <w:p w:rsidR="005D5891" w:rsidRPr="002111C5" w:rsidRDefault="005D5891" w:rsidP="00116B3A">
      <w:pPr>
        <w:spacing w:before="100" w:beforeAutospacing="1" w:after="100" w:afterAutospacing="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1B54D3"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ьговского района                               </w:t>
      </w:r>
      <w:r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</w:t>
      </w:r>
      <w:r w:rsidR="005C7AD1"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</w:t>
      </w:r>
      <w:r w:rsid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</w:t>
      </w:r>
      <w:r w:rsidR="005C7AD1"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</w:t>
      </w:r>
      <w:proofErr w:type="spellStart"/>
      <w:r w:rsidR="005C7AD1" w:rsidRPr="002111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Л.М.Евдокимова</w:t>
      </w:r>
      <w:proofErr w:type="spellEnd"/>
    </w:p>
    <w:p w:rsidR="00CD13F2" w:rsidRDefault="00CD13F2" w:rsidP="00116B3A">
      <w:pPr>
        <w:rPr>
          <w:rFonts w:ascii="Times New Roman" w:hAnsi="Times New Roman"/>
          <w:sz w:val="24"/>
          <w:szCs w:val="24"/>
        </w:rPr>
      </w:pPr>
    </w:p>
    <w:p w:rsidR="005D5891" w:rsidRPr="002111C5" w:rsidRDefault="007C3A5D" w:rsidP="00116B3A">
      <w:pPr>
        <w:rPr>
          <w:rFonts w:ascii="Times New Roman" w:hAnsi="Times New Roman"/>
          <w:sz w:val="24"/>
          <w:szCs w:val="24"/>
        </w:rPr>
      </w:pPr>
      <w:r w:rsidRPr="002111C5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2111C5">
        <w:rPr>
          <w:rFonts w:ascii="Times New Roman" w:hAnsi="Times New Roman"/>
          <w:sz w:val="24"/>
          <w:szCs w:val="24"/>
        </w:rPr>
        <w:t>Иванчиковского</w:t>
      </w:r>
      <w:proofErr w:type="spellEnd"/>
      <w:r w:rsidRPr="002111C5">
        <w:rPr>
          <w:rFonts w:ascii="Times New Roman" w:hAnsi="Times New Roman"/>
          <w:sz w:val="24"/>
          <w:szCs w:val="24"/>
        </w:rPr>
        <w:t xml:space="preserve"> сельсовета</w:t>
      </w:r>
      <w:r w:rsidR="002111C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 w:rsidRPr="002111C5">
        <w:rPr>
          <w:rFonts w:ascii="Times New Roman" w:hAnsi="Times New Roman"/>
          <w:sz w:val="24"/>
          <w:szCs w:val="24"/>
        </w:rPr>
        <w:t>Л</w:t>
      </w:r>
      <w:r w:rsidR="001B54D3" w:rsidRPr="002111C5">
        <w:rPr>
          <w:rFonts w:ascii="Times New Roman" w:hAnsi="Times New Roman"/>
          <w:sz w:val="24"/>
          <w:szCs w:val="24"/>
        </w:rPr>
        <w:t>ьговского района</w:t>
      </w:r>
      <w:r w:rsidR="005C7AD1" w:rsidRPr="002111C5">
        <w:rPr>
          <w:rFonts w:ascii="Times New Roman" w:hAnsi="Times New Roman"/>
          <w:sz w:val="24"/>
          <w:szCs w:val="24"/>
        </w:rPr>
        <w:t xml:space="preserve">         </w:t>
      </w:r>
      <w:r w:rsidR="001B54D3" w:rsidRPr="002111C5">
        <w:rPr>
          <w:rFonts w:ascii="Times New Roman" w:hAnsi="Times New Roman"/>
          <w:sz w:val="24"/>
          <w:szCs w:val="24"/>
        </w:rPr>
        <w:t xml:space="preserve">                              </w:t>
      </w:r>
      <w:r w:rsidR="005C7AD1" w:rsidRPr="002111C5">
        <w:rPr>
          <w:rFonts w:ascii="Times New Roman" w:hAnsi="Times New Roman"/>
          <w:sz w:val="24"/>
          <w:szCs w:val="24"/>
        </w:rPr>
        <w:t xml:space="preserve">         </w:t>
      </w:r>
      <w:r w:rsidR="001B54D3" w:rsidRPr="002111C5">
        <w:rPr>
          <w:rFonts w:ascii="Times New Roman" w:hAnsi="Times New Roman"/>
          <w:sz w:val="24"/>
          <w:szCs w:val="24"/>
        </w:rPr>
        <w:t xml:space="preserve">     </w:t>
      </w:r>
      <w:r w:rsidR="002111C5">
        <w:rPr>
          <w:rFonts w:ascii="Times New Roman" w:hAnsi="Times New Roman"/>
          <w:sz w:val="24"/>
          <w:szCs w:val="24"/>
        </w:rPr>
        <w:t xml:space="preserve">               </w:t>
      </w:r>
      <w:r w:rsidR="001B54D3" w:rsidRPr="002111C5">
        <w:rPr>
          <w:rFonts w:ascii="Times New Roman" w:hAnsi="Times New Roman"/>
          <w:sz w:val="24"/>
          <w:szCs w:val="24"/>
        </w:rPr>
        <w:t xml:space="preserve">               </w:t>
      </w:r>
      <w:r w:rsidRPr="002111C5">
        <w:rPr>
          <w:rFonts w:ascii="Times New Roman" w:hAnsi="Times New Roman"/>
          <w:sz w:val="24"/>
          <w:szCs w:val="24"/>
        </w:rPr>
        <w:t xml:space="preserve"> </w:t>
      </w:r>
      <w:r w:rsidR="002111C5"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 w:rsidRPr="002111C5">
        <w:rPr>
          <w:rFonts w:ascii="Times New Roman" w:hAnsi="Times New Roman"/>
          <w:sz w:val="24"/>
          <w:szCs w:val="24"/>
        </w:rPr>
        <w:t>А.Н.Киреев</w:t>
      </w:r>
      <w:proofErr w:type="spellEnd"/>
    </w:p>
    <w:sectPr w:rsidR="005D5891" w:rsidRPr="002111C5" w:rsidSect="002111C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D169C"/>
    <w:multiLevelType w:val="hybridMultilevel"/>
    <w:tmpl w:val="48E00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42E22"/>
    <w:rsid w:val="000841E9"/>
    <w:rsid w:val="00116B3A"/>
    <w:rsid w:val="00135BCE"/>
    <w:rsid w:val="001B54D3"/>
    <w:rsid w:val="002111C5"/>
    <w:rsid w:val="002149D6"/>
    <w:rsid w:val="0024229F"/>
    <w:rsid w:val="00266643"/>
    <w:rsid w:val="0028375A"/>
    <w:rsid w:val="002E7C46"/>
    <w:rsid w:val="002F0B65"/>
    <w:rsid w:val="002F622E"/>
    <w:rsid w:val="00391E3E"/>
    <w:rsid w:val="003A3F1E"/>
    <w:rsid w:val="003B44B1"/>
    <w:rsid w:val="003C78D7"/>
    <w:rsid w:val="003E3CD8"/>
    <w:rsid w:val="00413463"/>
    <w:rsid w:val="00437DB3"/>
    <w:rsid w:val="00444B8E"/>
    <w:rsid w:val="00502CB8"/>
    <w:rsid w:val="00506206"/>
    <w:rsid w:val="00527BDB"/>
    <w:rsid w:val="00580D86"/>
    <w:rsid w:val="005C7AD1"/>
    <w:rsid w:val="005D5891"/>
    <w:rsid w:val="005E383C"/>
    <w:rsid w:val="00754054"/>
    <w:rsid w:val="007A0D99"/>
    <w:rsid w:val="007C295E"/>
    <w:rsid w:val="007C3A5D"/>
    <w:rsid w:val="007F21D1"/>
    <w:rsid w:val="00857F05"/>
    <w:rsid w:val="008848C6"/>
    <w:rsid w:val="008C0864"/>
    <w:rsid w:val="0092643D"/>
    <w:rsid w:val="00960E12"/>
    <w:rsid w:val="00A277D9"/>
    <w:rsid w:val="00AC6107"/>
    <w:rsid w:val="00AF0BF1"/>
    <w:rsid w:val="00B2227A"/>
    <w:rsid w:val="00B42CA7"/>
    <w:rsid w:val="00CD13F2"/>
    <w:rsid w:val="00D55C61"/>
    <w:rsid w:val="00D72274"/>
    <w:rsid w:val="00DC2205"/>
    <w:rsid w:val="00E26292"/>
    <w:rsid w:val="00E338F6"/>
    <w:rsid w:val="00E35F20"/>
    <w:rsid w:val="00E61B12"/>
    <w:rsid w:val="00E82EFE"/>
    <w:rsid w:val="00EA0DA0"/>
    <w:rsid w:val="00EF1204"/>
    <w:rsid w:val="00F726F8"/>
    <w:rsid w:val="00F81E13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084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0841E9"/>
    <w:rPr>
      <w:rFonts w:ascii="Tahoma" w:hAnsi="Tahoma" w:cs="Tahoma"/>
      <w:sz w:val="16"/>
      <w:szCs w:val="16"/>
      <w:lang w:eastAsia="en-US"/>
    </w:rPr>
  </w:style>
  <w:style w:type="character" w:customStyle="1" w:styleId="20">
    <w:name w:val="Основной текст (2)_"/>
    <w:link w:val="21"/>
    <w:rsid w:val="00F81E13"/>
    <w:rPr>
      <w:rFonts w:ascii="Arial" w:eastAsia="Arial" w:hAnsi="Arial" w:cs="Arial"/>
      <w:sz w:val="30"/>
      <w:szCs w:val="30"/>
      <w:shd w:val="clear" w:color="auto" w:fill="FFFFFF"/>
    </w:rPr>
  </w:style>
  <w:style w:type="character" w:customStyle="1" w:styleId="22">
    <w:name w:val="Основной текст (2) + Полужирный"/>
    <w:rsid w:val="00F81E1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F81E13"/>
    <w:pPr>
      <w:widowControl w:val="0"/>
      <w:shd w:val="clear" w:color="auto" w:fill="FFFFFF"/>
      <w:spacing w:after="0" w:line="446" w:lineRule="exact"/>
      <w:ind w:firstLine="740"/>
      <w:jc w:val="both"/>
    </w:pPr>
    <w:rPr>
      <w:rFonts w:ascii="Arial" w:eastAsia="Arial" w:hAnsi="Arial" w:cs="Arial"/>
      <w:sz w:val="30"/>
      <w:szCs w:val="30"/>
      <w:lang w:eastAsia="ru-RU"/>
    </w:rPr>
  </w:style>
  <w:style w:type="paragraph" w:customStyle="1" w:styleId="23">
    <w:name w:val="Текст2"/>
    <w:basedOn w:val="a"/>
    <w:rsid w:val="00506206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a">
    <w:name w:val="Body Text Indent"/>
    <w:basedOn w:val="a"/>
    <w:link w:val="ab"/>
    <w:rsid w:val="007F21D1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link w:val="aa"/>
    <w:rsid w:val="007F21D1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417;n=27389;fld=134;dst=100831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417;n=27389;fld=134;dst=10083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RLAW417;n=27389;fld=134;dst=100837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417;n=27389;fld=134;dst=1008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15B39-52B0-4600-B354-7DF59BB7D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2268</Words>
  <Characters>12929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15167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2021-12-17T09:37:00Z</cp:lastPrinted>
  <dcterms:created xsi:type="dcterms:W3CDTF">2020-11-25T09:27:00Z</dcterms:created>
  <dcterms:modified xsi:type="dcterms:W3CDTF">2021-12-17T09:39:00Z</dcterms:modified>
</cp:coreProperties>
</file>