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6E7FEC">
        <w:rPr>
          <w:b/>
          <w:sz w:val="28"/>
          <w:szCs w:val="28"/>
        </w:rPr>
        <w:t xml:space="preserve"> 15 июл</w:t>
      </w:r>
      <w:r w:rsidR="00E37558">
        <w:rPr>
          <w:b/>
          <w:sz w:val="28"/>
          <w:szCs w:val="28"/>
        </w:rPr>
        <w:t xml:space="preserve">я </w:t>
      </w:r>
      <w:r w:rsidR="007C32F9">
        <w:rPr>
          <w:b/>
          <w:sz w:val="28"/>
          <w:szCs w:val="28"/>
        </w:rPr>
        <w:t>202</w:t>
      </w:r>
      <w:r w:rsidR="00042F6F">
        <w:rPr>
          <w:b/>
          <w:sz w:val="28"/>
          <w:szCs w:val="28"/>
        </w:rPr>
        <w:t>4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0C00B3">
        <w:rPr>
          <w:b/>
          <w:sz w:val="28"/>
          <w:szCs w:val="28"/>
        </w:rPr>
        <w:t>№</w:t>
      </w:r>
      <w:r w:rsidR="006E7FEC">
        <w:rPr>
          <w:b/>
          <w:sz w:val="28"/>
          <w:szCs w:val="28"/>
        </w:rPr>
        <w:t>15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7FEC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042F6F">
        <w:rPr>
          <w:rFonts w:ascii="Times New Roman" w:hAnsi="Times New Roman" w:cs="Times New Roman"/>
          <w:b/>
          <w:bCs/>
          <w:sz w:val="28"/>
          <w:szCs w:val="28"/>
        </w:rPr>
        <w:t xml:space="preserve"> 2024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042F6F" w:rsidRPr="006A4D9F" w:rsidRDefault="00042F6F" w:rsidP="00042F6F">
      <w:pPr>
        <w:pStyle w:val="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1. Утвердить основные характеристики местного бюджета на 2024 год:</w:t>
      </w:r>
    </w:p>
    <w:p w:rsidR="00042F6F" w:rsidRPr="006A4D9F" w:rsidRDefault="00042F6F" w:rsidP="00042F6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прогнозируемый общий объем доходов местного бюджета в сумме 2 877 082,00 рублей;</w:t>
      </w:r>
    </w:p>
    <w:p w:rsidR="00042F6F" w:rsidRPr="006A4D9F" w:rsidRDefault="00042F6F" w:rsidP="00042F6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ме</w:t>
      </w:r>
      <w:r>
        <w:rPr>
          <w:rFonts w:ascii="Times New Roman" w:hAnsi="Times New Roman" w:cs="Times New Roman"/>
          <w:color w:val="000000"/>
          <w:sz w:val="28"/>
          <w:szCs w:val="28"/>
        </w:rPr>
        <w:t>стного бюджета в сумме 3 501 096,82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 рублей;</w:t>
      </w:r>
    </w:p>
    <w:p w:rsidR="00042F6F" w:rsidRDefault="00042F6F" w:rsidP="00042F6F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 w:rsidRPr="006A4D9F">
        <w:rPr>
          <w:color w:val="000000"/>
          <w:sz w:val="28"/>
          <w:szCs w:val="28"/>
        </w:rPr>
        <w:t>дефицит (профицит) местного бюджета  на 2024</w:t>
      </w:r>
      <w:r>
        <w:rPr>
          <w:color w:val="000000"/>
          <w:sz w:val="28"/>
          <w:szCs w:val="28"/>
        </w:rPr>
        <w:t xml:space="preserve"> год в сумме 624 014,82</w:t>
      </w:r>
      <w:r w:rsidRPr="006A4D9F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;</w:t>
      </w:r>
    </w:p>
    <w:p w:rsidR="00882AB0" w:rsidRDefault="00042F6F" w:rsidP="00042F6F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82AB0"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42F6F"/>
    <w:rsid w:val="000614A0"/>
    <w:rsid w:val="00063E04"/>
    <w:rsid w:val="000662D7"/>
    <w:rsid w:val="000824F4"/>
    <w:rsid w:val="000901C3"/>
    <w:rsid w:val="000944A2"/>
    <w:rsid w:val="000A6519"/>
    <w:rsid w:val="000B1943"/>
    <w:rsid w:val="000C00B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2E73AE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35CF6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E7FEC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37558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0">
    <w:name w:val="Текст2"/>
    <w:basedOn w:val="a"/>
    <w:rsid w:val="00042F6F"/>
    <w:pPr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0">
    <w:name w:val="Текст2"/>
    <w:basedOn w:val="a"/>
    <w:rsid w:val="00042F6F"/>
    <w:pPr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3</cp:revision>
  <cp:lastPrinted>2024-07-15T08:36:00Z</cp:lastPrinted>
  <dcterms:created xsi:type="dcterms:W3CDTF">2024-04-04T06:49:00Z</dcterms:created>
  <dcterms:modified xsi:type="dcterms:W3CDTF">2024-07-15T08:36:00Z</dcterms:modified>
</cp:coreProperties>
</file>