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(третьего созыва)</w:t>
      </w:r>
    </w:p>
    <w:p w:rsidR="007C32F9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E37558">
        <w:rPr>
          <w:b/>
          <w:sz w:val="28"/>
          <w:szCs w:val="28"/>
        </w:rPr>
        <w:t xml:space="preserve"> 18 апреля </w:t>
      </w:r>
      <w:r w:rsidR="007C32F9">
        <w:rPr>
          <w:b/>
          <w:sz w:val="28"/>
          <w:szCs w:val="28"/>
        </w:rPr>
        <w:t>202</w:t>
      </w:r>
      <w:r w:rsidR="000C00B3">
        <w:rPr>
          <w:b/>
          <w:sz w:val="28"/>
          <w:szCs w:val="28"/>
        </w:rPr>
        <w:t>3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0C00B3">
        <w:rPr>
          <w:b/>
          <w:sz w:val="28"/>
          <w:szCs w:val="28"/>
        </w:rPr>
        <w:t>№</w:t>
      </w:r>
      <w:r w:rsidR="00E37558">
        <w:rPr>
          <w:b/>
          <w:sz w:val="28"/>
          <w:szCs w:val="28"/>
        </w:rPr>
        <w:t>09</w:t>
      </w:r>
      <w:bookmarkStart w:id="0" w:name="_GoBack"/>
      <w:bookmarkEnd w:id="0"/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5CF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0C00B3">
        <w:rPr>
          <w:rFonts w:ascii="Times New Roman" w:hAnsi="Times New Roman" w:cs="Times New Roman"/>
          <w:b/>
          <w:bCs/>
          <w:sz w:val="28"/>
          <w:szCs w:val="28"/>
        </w:rPr>
        <w:t xml:space="preserve"> 2023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0C00B3">
        <w:rPr>
          <w:color w:val="000000"/>
          <w:sz w:val="28"/>
          <w:szCs w:val="28"/>
        </w:rPr>
        <w:t>1</w:t>
      </w:r>
      <w:r w:rsidR="00291C33">
        <w:rPr>
          <w:color w:val="000000"/>
          <w:sz w:val="28"/>
          <w:szCs w:val="28"/>
        </w:rPr>
        <w:t xml:space="preserve"> квартал </w:t>
      </w:r>
      <w:r w:rsidR="000C00B3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0C00B3">
        <w:rPr>
          <w:color w:val="000000"/>
          <w:sz w:val="28"/>
          <w:szCs w:val="28"/>
        </w:rPr>
        <w:t>3167162</w:t>
      </w:r>
      <w:r w:rsidR="00435CF6">
        <w:rPr>
          <w:color w:val="000000"/>
          <w:sz w:val="28"/>
          <w:szCs w:val="28"/>
        </w:rPr>
        <w:t>,00</w:t>
      </w:r>
      <w:r w:rsidR="000C00B3">
        <w:rPr>
          <w:color w:val="000000"/>
          <w:sz w:val="28"/>
          <w:szCs w:val="28"/>
        </w:rPr>
        <w:t xml:space="preserve"> 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7C32F9">
        <w:rPr>
          <w:color w:val="000000"/>
          <w:sz w:val="28"/>
          <w:szCs w:val="28"/>
        </w:rPr>
        <w:t xml:space="preserve">        </w:t>
      </w:r>
      <w:r w:rsidR="000C00B3">
        <w:rPr>
          <w:color w:val="000000"/>
          <w:sz w:val="28"/>
          <w:szCs w:val="28"/>
        </w:rPr>
        <w:t xml:space="preserve">3167162,00 </w:t>
      </w:r>
      <w:r w:rsidR="006D7012" w:rsidRPr="00135BCE">
        <w:rPr>
          <w:color w:val="000000"/>
          <w:sz w:val="28"/>
          <w:szCs w:val="28"/>
        </w:rPr>
        <w:t>рублей</w:t>
      </w:r>
      <w:r w:rsidR="002E73A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2E73AE">
        <w:rPr>
          <w:color w:val="000000"/>
          <w:sz w:val="28"/>
          <w:szCs w:val="28"/>
        </w:rPr>
        <w:t>дефицит местного бюджета</w:t>
      </w:r>
      <w:r w:rsidR="006428A2">
        <w:rPr>
          <w:color w:val="000000"/>
          <w:sz w:val="28"/>
          <w:szCs w:val="28"/>
        </w:rPr>
        <w:t xml:space="preserve"> в сумме </w:t>
      </w:r>
      <w:r w:rsidR="000C00B3">
        <w:rPr>
          <w:color w:val="000000"/>
          <w:sz w:val="28"/>
          <w:szCs w:val="28"/>
        </w:rPr>
        <w:t>0,00</w:t>
      </w:r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C00B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2E73AE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35CF6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B46C8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C32F9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1B9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37558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5</cp:revision>
  <cp:lastPrinted>2023-04-17T11:50:00Z</cp:lastPrinted>
  <dcterms:created xsi:type="dcterms:W3CDTF">2023-04-06T08:16:00Z</dcterms:created>
  <dcterms:modified xsi:type="dcterms:W3CDTF">2023-04-17T11:50:00Z</dcterms:modified>
</cp:coreProperties>
</file>