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465" w:rsidRDefault="009C5465" w:rsidP="009C5465">
      <w:pPr>
        <w:spacing w:after="0" w:line="240" w:lineRule="auto"/>
        <w:ind w:left="-851"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Утверждено Постановлением</w:t>
      </w:r>
    </w:p>
    <w:p w:rsidR="002D14C7" w:rsidRDefault="009C5465" w:rsidP="009C5465">
      <w:pPr>
        <w:spacing w:after="0" w:line="240" w:lineRule="auto"/>
        <w:ind w:left="-851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2D14C7">
        <w:rPr>
          <w:rFonts w:ascii="Times New Roman" w:hAnsi="Times New Roman"/>
          <w:sz w:val="24"/>
          <w:szCs w:val="24"/>
        </w:rPr>
        <w:t>Иванчиковского сельсовета</w:t>
      </w:r>
    </w:p>
    <w:p w:rsidR="002D14C7" w:rsidRDefault="002D14C7" w:rsidP="009C5465">
      <w:pPr>
        <w:spacing w:after="0" w:line="240" w:lineRule="auto"/>
        <w:ind w:left="-851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Льговского района Курской области</w:t>
      </w:r>
    </w:p>
    <w:p w:rsidR="002D14C7" w:rsidRDefault="00073657" w:rsidP="009C5465">
      <w:pPr>
        <w:spacing w:after="0" w:line="240" w:lineRule="auto"/>
        <w:ind w:left="-851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</w:t>
      </w:r>
      <w:r w:rsidR="002D14C7">
        <w:rPr>
          <w:rFonts w:ascii="Times New Roman" w:hAnsi="Times New Roman"/>
          <w:sz w:val="24"/>
          <w:szCs w:val="24"/>
        </w:rPr>
        <w:t>.05.2025 г</w:t>
      </w:r>
      <w:r w:rsidR="002D14C7" w:rsidRPr="005649CD">
        <w:rPr>
          <w:rFonts w:ascii="Times New Roman" w:hAnsi="Times New Roman"/>
          <w:sz w:val="24"/>
          <w:szCs w:val="24"/>
        </w:rPr>
        <w:t xml:space="preserve">. № </w:t>
      </w:r>
      <w:r w:rsidR="005649CD" w:rsidRPr="005649CD">
        <w:rPr>
          <w:rFonts w:ascii="Times New Roman" w:hAnsi="Times New Roman"/>
          <w:sz w:val="24"/>
          <w:szCs w:val="24"/>
        </w:rPr>
        <w:t>31</w:t>
      </w:r>
    </w:p>
    <w:p w:rsidR="00E75144" w:rsidRDefault="00E75144" w:rsidP="0034498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B75082" w:rsidRDefault="00B75082" w:rsidP="0034498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B75082" w:rsidRDefault="00B75082" w:rsidP="0034498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1C172E" w:rsidRDefault="00B75082" w:rsidP="0034498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75082">
        <w:rPr>
          <w:rFonts w:ascii="Times New Roman" w:eastAsia="Times New Roman" w:hAnsi="Times New Roman"/>
          <w:b/>
          <w:sz w:val="28"/>
          <w:szCs w:val="28"/>
        </w:rPr>
        <w:t xml:space="preserve">Информационное </w:t>
      </w:r>
      <w:r>
        <w:rPr>
          <w:rFonts w:ascii="Times New Roman" w:eastAsia="Times New Roman" w:hAnsi="Times New Roman"/>
          <w:b/>
          <w:sz w:val="28"/>
          <w:szCs w:val="28"/>
        </w:rPr>
        <w:t>сообщение</w:t>
      </w:r>
    </w:p>
    <w:p w:rsidR="001C172E" w:rsidRDefault="00B75082" w:rsidP="0034498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 проведении электронного аукциона</w:t>
      </w:r>
    </w:p>
    <w:p w:rsidR="001C172E" w:rsidRDefault="002D14C7" w:rsidP="0034498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на право заключения договоров</w:t>
      </w:r>
      <w:r w:rsidR="00B75082">
        <w:rPr>
          <w:rFonts w:ascii="Times New Roman" w:eastAsia="Times New Roman" w:hAnsi="Times New Roman"/>
          <w:b/>
          <w:sz w:val="28"/>
          <w:szCs w:val="28"/>
        </w:rPr>
        <w:t xml:space="preserve"> аренды </w:t>
      </w:r>
      <w:r w:rsidR="001C172E">
        <w:rPr>
          <w:rFonts w:ascii="Times New Roman" w:eastAsia="Times New Roman" w:hAnsi="Times New Roman"/>
          <w:b/>
          <w:sz w:val="28"/>
          <w:szCs w:val="28"/>
        </w:rPr>
        <w:t>земельн</w:t>
      </w:r>
      <w:r>
        <w:rPr>
          <w:rFonts w:ascii="Times New Roman" w:eastAsia="Times New Roman" w:hAnsi="Times New Roman"/>
          <w:b/>
          <w:sz w:val="28"/>
          <w:szCs w:val="28"/>
        </w:rPr>
        <w:t>ых участков</w:t>
      </w:r>
    </w:p>
    <w:p w:rsidR="002D14C7" w:rsidRDefault="001C172E" w:rsidP="0034498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из земель </w:t>
      </w:r>
      <w:r w:rsidR="002D14C7">
        <w:rPr>
          <w:rFonts w:ascii="Times New Roman" w:eastAsia="Times New Roman" w:hAnsi="Times New Roman"/>
          <w:b/>
          <w:sz w:val="28"/>
          <w:szCs w:val="28"/>
        </w:rPr>
        <w:t>сельскохозяйственного назначения, находящихся в собственности муниципального образования «Иванчиковский сельсовет» Льговского района Курской области</w:t>
      </w:r>
    </w:p>
    <w:p w:rsidR="00B75082" w:rsidRDefault="00B75082" w:rsidP="0034498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AE0BA2" w:rsidRDefault="00AE0BA2" w:rsidP="00FB333E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E46177" w:rsidRDefault="009C4D38" w:rsidP="00E46177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Администрация </w:t>
      </w:r>
      <w:r w:rsidR="00E46177">
        <w:rPr>
          <w:rFonts w:ascii="Times New Roman" w:eastAsia="Times New Roman" w:hAnsi="Times New Roman"/>
          <w:sz w:val="24"/>
          <w:szCs w:val="24"/>
        </w:rPr>
        <w:t xml:space="preserve">Иванчиковского сельсовета Льговского </w:t>
      </w:r>
      <w:r>
        <w:rPr>
          <w:rFonts w:ascii="Times New Roman" w:eastAsia="Times New Roman" w:hAnsi="Times New Roman"/>
          <w:sz w:val="24"/>
          <w:szCs w:val="24"/>
        </w:rPr>
        <w:t xml:space="preserve">района Курской области сообщает о проведении электронного аукциона на право </w:t>
      </w:r>
      <w:r w:rsidR="00E46177">
        <w:rPr>
          <w:rFonts w:ascii="Times New Roman" w:eastAsia="Times New Roman" w:hAnsi="Times New Roman"/>
          <w:sz w:val="24"/>
          <w:szCs w:val="24"/>
        </w:rPr>
        <w:t xml:space="preserve">заключения договоров </w:t>
      </w:r>
      <w:r w:rsidRPr="009C4D38">
        <w:rPr>
          <w:rFonts w:ascii="Times New Roman" w:eastAsia="Times New Roman" w:hAnsi="Times New Roman"/>
          <w:sz w:val="24"/>
          <w:szCs w:val="24"/>
        </w:rPr>
        <w:t>аренды земельн</w:t>
      </w:r>
      <w:r w:rsidR="00E46177">
        <w:rPr>
          <w:rFonts w:ascii="Times New Roman" w:eastAsia="Times New Roman" w:hAnsi="Times New Roman"/>
          <w:sz w:val="24"/>
          <w:szCs w:val="24"/>
        </w:rPr>
        <w:t>ых участков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C4D38">
        <w:rPr>
          <w:rFonts w:ascii="Times New Roman" w:hAnsi="Times New Roman"/>
          <w:sz w:val="24"/>
          <w:szCs w:val="24"/>
        </w:rPr>
        <w:t xml:space="preserve">из земель </w:t>
      </w:r>
      <w:r w:rsidR="00E46177" w:rsidRPr="00E46177">
        <w:rPr>
          <w:rFonts w:ascii="Times New Roman" w:hAnsi="Times New Roman"/>
          <w:sz w:val="24"/>
          <w:szCs w:val="24"/>
        </w:rPr>
        <w:t xml:space="preserve">сельскохозяйственного назначения, находящихся в собственности муниципального образования «Иванчиковский сельсовет» Льговского района Курской области, </w:t>
      </w:r>
      <w:r w:rsidR="00E46177" w:rsidRPr="00E46177">
        <w:rPr>
          <w:rFonts w:ascii="Times New Roman" w:hAnsi="Times New Roman"/>
          <w:b/>
          <w:sz w:val="24"/>
          <w:szCs w:val="24"/>
        </w:rPr>
        <w:t>двумя лотами</w:t>
      </w:r>
      <w:r w:rsidR="00E46177">
        <w:rPr>
          <w:rFonts w:ascii="Times New Roman" w:hAnsi="Times New Roman"/>
          <w:b/>
          <w:sz w:val="24"/>
          <w:szCs w:val="24"/>
        </w:rPr>
        <w:t>:</w:t>
      </w:r>
    </w:p>
    <w:p w:rsidR="00F056D3" w:rsidRDefault="00E46177" w:rsidP="00F056D3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E46177">
        <w:rPr>
          <w:rFonts w:ascii="Times New Roman" w:hAnsi="Times New Roman"/>
          <w:b/>
          <w:sz w:val="24"/>
          <w:szCs w:val="24"/>
        </w:rPr>
        <w:t>лот № 1:</w:t>
      </w:r>
      <w:r w:rsidRPr="00E46177">
        <w:rPr>
          <w:rFonts w:ascii="Times New Roman" w:hAnsi="Times New Roman"/>
          <w:sz w:val="24"/>
          <w:szCs w:val="24"/>
        </w:rPr>
        <w:t xml:space="preserve"> земельный участок с кадастровым номером 46:13:130406:144, площадью 254728+/-4416, вид разрешенного использования – для сельскохозяйственного производства, расположенный по адресу: Курская область, Льговский ра</w:t>
      </w:r>
      <w:r w:rsidR="0038037D">
        <w:rPr>
          <w:rFonts w:ascii="Times New Roman" w:hAnsi="Times New Roman"/>
          <w:sz w:val="24"/>
          <w:szCs w:val="24"/>
        </w:rPr>
        <w:t>йон, Иванчиковский сельсовет.</w:t>
      </w:r>
    </w:p>
    <w:p w:rsidR="00F056D3" w:rsidRDefault="00E46177" w:rsidP="00F056D3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E46177">
        <w:rPr>
          <w:rFonts w:ascii="Times New Roman" w:hAnsi="Times New Roman"/>
          <w:b/>
          <w:sz w:val="24"/>
          <w:szCs w:val="24"/>
        </w:rPr>
        <w:t>лот № 2:</w:t>
      </w:r>
      <w:r w:rsidRPr="00E46177">
        <w:rPr>
          <w:rFonts w:ascii="Times New Roman" w:hAnsi="Times New Roman"/>
          <w:sz w:val="24"/>
          <w:szCs w:val="24"/>
        </w:rPr>
        <w:t xml:space="preserve"> земельный участок с кадастровым номером 46:13:130401:124, площадью 93954+/-2682, вид разрешенного использования – для сельскохозяйственного производства, расположенный по адресу: Курская область, Льговский район, Иван</w:t>
      </w:r>
      <w:r w:rsidR="00C445D3">
        <w:rPr>
          <w:rFonts w:ascii="Times New Roman" w:hAnsi="Times New Roman"/>
          <w:sz w:val="24"/>
          <w:szCs w:val="24"/>
        </w:rPr>
        <w:t>чиковский сельсовет,</w:t>
      </w:r>
    </w:p>
    <w:p w:rsidR="00E46177" w:rsidRPr="00E46177" w:rsidRDefault="00E46177" w:rsidP="00E46177">
      <w:pPr>
        <w:ind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– земельные участки</w:t>
      </w:r>
      <w:r w:rsidRPr="00E46177">
        <w:rPr>
          <w:rFonts w:ascii="Times New Roman" w:hAnsi="Times New Roman"/>
          <w:sz w:val="24"/>
          <w:szCs w:val="24"/>
        </w:rPr>
        <w:t>.</w:t>
      </w:r>
    </w:p>
    <w:p w:rsidR="00A12CA0" w:rsidRPr="009C4D38" w:rsidRDefault="00A12CA0" w:rsidP="00A12CA0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A12CA0" w:rsidRDefault="00A12CA0" w:rsidP="00A12CA0">
      <w:pPr>
        <w:pStyle w:val="ac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. ОБЩИЕ СВЕДЕНИЯ.</w:t>
      </w:r>
    </w:p>
    <w:p w:rsidR="00A12CA0" w:rsidRPr="00A12CA0" w:rsidRDefault="00A12CA0" w:rsidP="00A12CA0">
      <w:pPr>
        <w:pStyle w:val="ac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9C4D38" w:rsidRPr="00A12CA0" w:rsidRDefault="00F65735" w:rsidP="000206F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A12CA0" w:rsidRPr="001C172E">
        <w:rPr>
          <w:rFonts w:ascii="Times New Roman" w:hAnsi="Times New Roman"/>
          <w:b/>
          <w:sz w:val="24"/>
          <w:szCs w:val="24"/>
        </w:rPr>
        <w:t>Электронный аукцион, открытый по составу участников и форме подач</w:t>
      </w:r>
      <w:r w:rsidR="00E06B69" w:rsidRPr="001C172E">
        <w:rPr>
          <w:rFonts w:ascii="Times New Roman" w:hAnsi="Times New Roman"/>
          <w:b/>
          <w:sz w:val="24"/>
          <w:szCs w:val="24"/>
        </w:rPr>
        <w:t>и</w:t>
      </w:r>
      <w:r w:rsidR="00A12CA0" w:rsidRPr="001C172E">
        <w:rPr>
          <w:rFonts w:ascii="Times New Roman" w:hAnsi="Times New Roman"/>
          <w:b/>
          <w:sz w:val="24"/>
          <w:szCs w:val="24"/>
        </w:rPr>
        <w:t xml:space="preserve"> предложений</w:t>
      </w:r>
      <w:r w:rsidR="00A12CA0">
        <w:rPr>
          <w:rFonts w:ascii="Times New Roman" w:hAnsi="Times New Roman"/>
          <w:sz w:val="24"/>
          <w:szCs w:val="24"/>
        </w:rPr>
        <w:t xml:space="preserve"> (далее – аукцион), проводится в соответствии с требованиями статей 447 – 449 </w:t>
      </w:r>
      <w:r w:rsidR="00A12CA0" w:rsidRPr="00445C36">
        <w:rPr>
          <w:rFonts w:ascii="Times New Roman" w:hAnsi="Times New Roman"/>
          <w:sz w:val="24"/>
          <w:szCs w:val="24"/>
        </w:rPr>
        <w:t xml:space="preserve">Гражданского кодекса РФ, статей 39.11 – 39.13 Земельного кодекса РФ, </w:t>
      </w:r>
      <w:r w:rsidR="00445C36" w:rsidRPr="00445C36">
        <w:rPr>
          <w:rFonts w:ascii="Times New Roman" w:hAnsi="Times New Roman"/>
          <w:sz w:val="24"/>
          <w:szCs w:val="24"/>
        </w:rPr>
        <w:t>Федеральн</w:t>
      </w:r>
      <w:r w:rsidR="00445C36">
        <w:rPr>
          <w:rFonts w:ascii="Times New Roman" w:hAnsi="Times New Roman"/>
          <w:sz w:val="24"/>
          <w:szCs w:val="24"/>
        </w:rPr>
        <w:t>ого</w:t>
      </w:r>
      <w:r w:rsidR="00445C36" w:rsidRPr="00445C36">
        <w:rPr>
          <w:rFonts w:ascii="Times New Roman" w:hAnsi="Times New Roman"/>
          <w:sz w:val="24"/>
          <w:szCs w:val="24"/>
        </w:rPr>
        <w:t xml:space="preserve"> закон</w:t>
      </w:r>
      <w:r w:rsidR="00445C36">
        <w:rPr>
          <w:rFonts w:ascii="Times New Roman" w:hAnsi="Times New Roman"/>
          <w:sz w:val="24"/>
          <w:szCs w:val="24"/>
        </w:rPr>
        <w:t xml:space="preserve">а </w:t>
      </w:r>
      <w:r w:rsidR="00445C36" w:rsidRPr="00445C36">
        <w:rPr>
          <w:rFonts w:ascii="Times New Roman" w:hAnsi="Times New Roman"/>
          <w:sz w:val="24"/>
          <w:szCs w:val="24"/>
        </w:rPr>
        <w:t>от 24.07.2002 г. № 101-ФЗ «Об обороте земель сельскохозяйственного назначения»</w:t>
      </w:r>
      <w:r w:rsidR="00445C36">
        <w:rPr>
          <w:rFonts w:ascii="Times New Roman" w:hAnsi="Times New Roman"/>
          <w:sz w:val="24"/>
          <w:szCs w:val="24"/>
        </w:rPr>
        <w:t xml:space="preserve">, </w:t>
      </w:r>
      <w:r w:rsidR="00A12CA0" w:rsidRPr="00A12CA0">
        <w:rPr>
          <w:rFonts w:ascii="Times New Roman" w:hAnsi="Times New Roman"/>
          <w:sz w:val="24"/>
          <w:szCs w:val="24"/>
        </w:rPr>
        <w:t>Регламента функционирования Торговой сек</w:t>
      </w:r>
      <w:r w:rsidR="001C172E">
        <w:rPr>
          <w:rFonts w:ascii="Times New Roman" w:hAnsi="Times New Roman"/>
          <w:sz w:val="24"/>
          <w:szCs w:val="24"/>
        </w:rPr>
        <w:t>ции «Реализация госимущества» Акционерного общества</w:t>
      </w:r>
      <w:r w:rsidR="00A12CA0" w:rsidRPr="00A12CA0">
        <w:rPr>
          <w:rFonts w:ascii="Times New Roman" w:hAnsi="Times New Roman"/>
          <w:sz w:val="24"/>
          <w:szCs w:val="24"/>
        </w:rPr>
        <w:t xml:space="preserve"> «Единая электронная торговая площадка» </w:t>
      </w:r>
      <w:r w:rsidR="00E44ACC">
        <w:rPr>
          <w:rFonts w:ascii="Times New Roman" w:hAnsi="Times New Roman"/>
          <w:sz w:val="24"/>
          <w:szCs w:val="24"/>
        </w:rPr>
        <w:t>(ред. № 53 от 18.04</w:t>
      </w:r>
      <w:r w:rsidR="001C172E">
        <w:rPr>
          <w:rFonts w:ascii="Times New Roman" w:hAnsi="Times New Roman"/>
          <w:sz w:val="24"/>
          <w:szCs w:val="24"/>
        </w:rPr>
        <w:t>.2025 г.)</w:t>
      </w:r>
      <w:r w:rsidR="00AF57DA">
        <w:rPr>
          <w:rFonts w:ascii="Times New Roman" w:hAnsi="Times New Roman"/>
          <w:sz w:val="24"/>
          <w:szCs w:val="24"/>
        </w:rPr>
        <w:t xml:space="preserve"> </w:t>
      </w:r>
      <w:r w:rsidR="00445C36">
        <w:rPr>
          <w:rFonts w:ascii="Times New Roman" w:hAnsi="Times New Roman"/>
          <w:sz w:val="24"/>
          <w:szCs w:val="24"/>
        </w:rPr>
        <w:t>(далее – Регламент)</w:t>
      </w:r>
      <w:r w:rsidR="00E06B69">
        <w:rPr>
          <w:rFonts w:ascii="Times New Roman" w:hAnsi="Times New Roman"/>
          <w:sz w:val="24"/>
          <w:szCs w:val="24"/>
        </w:rPr>
        <w:t xml:space="preserve">, Постановления Администрации </w:t>
      </w:r>
      <w:r w:rsidR="00445C36">
        <w:rPr>
          <w:rFonts w:ascii="Times New Roman" w:hAnsi="Times New Roman"/>
          <w:sz w:val="24"/>
          <w:szCs w:val="24"/>
        </w:rPr>
        <w:t>Иванчиковского сельсовета Льговского</w:t>
      </w:r>
      <w:r w:rsidR="00E06B69">
        <w:rPr>
          <w:rFonts w:ascii="Times New Roman" w:hAnsi="Times New Roman"/>
          <w:sz w:val="24"/>
          <w:szCs w:val="24"/>
        </w:rPr>
        <w:t xml:space="preserve"> района Курско</w:t>
      </w:r>
      <w:r w:rsidR="00AF57DA">
        <w:rPr>
          <w:rFonts w:ascii="Times New Roman" w:hAnsi="Times New Roman"/>
          <w:sz w:val="24"/>
          <w:szCs w:val="24"/>
        </w:rPr>
        <w:t xml:space="preserve">й области от </w:t>
      </w:r>
      <w:r w:rsidR="00073657">
        <w:rPr>
          <w:rFonts w:ascii="Times New Roman" w:hAnsi="Times New Roman"/>
          <w:sz w:val="24"/>
          <w:szCs w:val="24"/>
        </w:rPr>
        <w:t>22</w:t>
      </w:r>
      <w:r w:rsidR="00AF57DA">
        <w:rPr>
          <w:rFonts w:ascii="Times New Roman" w:hAnsi="Times New Roman"/>
          <w:sz w:val="24"/>
          <w:szCs w:val="24"/>
        </w:rPr>
        <w:t xml:space="preserve">.05.2025 г. </w:t>
      </w:r>
      <w:r w:rsidR="00073657">
        <w:rPr>
          <w:rFonts w:ascii="Times New Roman" w:hAnsi="Times New Roman"/>
          <w:sz w:val="24"/>
          <w:szCs w:val="24"/>
        </w:rPr>
        <w:t xml:space="preserve"> </w:t>
      </w:r>
      <w:r w:rsidR="00AF57DA">
        <w:rPr>
          <w:rFonts w:ascii="Times New Roman" w:hAnsi="Times New Roman"/>
          <w:sz w:val="24"/>
          <w:szCs w:val="24"/>
        </w:rPr>
        <w:t xml:space="preserve">№ </w:t>
      </w:r>
      <w:r w:rsidR="00073657">
        <w:rPr>
          <w:rFonts w:ascii="Times New Roman" w:hAnsi="Times New Roman"/>
          <w:sz w:val="24"/>
          <w:szCs w:val="24"/>
        </w:rPr>
        <w:t>30</w:t>
      </w:r>
      <w:r w:rsidR="00E06B69">
        <w:rPr>
          <w:rFonts w:ascii="Times New Roman" w:hAnsi="Times New Roman"/>
          <w:sz w:val="24"/>
          <w:szCs w:val="24"/>
        </w:rPr>
        <w:t xml:space="preserve"> «О проведении</w:t>
      </w:r>
      <w:r w:rsidR="00E06B69" w:rsidRPr="00E06B69">
        <w:rPr>
          <w:rFonts w:ascii="Times New Roman" w:hAnsi="Times New Roman"/>
          <w:sz w:val="24"/>
          <w:szCs w:val="24"/>
        </w:rPr>
        <w:t xml:space="preserve"> </w:t>
      </w:r>
      <w:r w:rsidR="00E06B69" w:rsidRPr="00055240">
        <w:rPr>
          <w:rFonts w:ascii="Times New Roman" w:hAnsi="Times New Roman"/>
          <w:sz w:val="24"/>
          <w:szCs w:val="24"/>
        </w:rPr>
        <w:t>аукциона в электронной фо</w:t>
      </w:r>
      <w:r w:rsidR="00073657">
        <w:rPr>
          <w:rFonts w:ascii="Times New Roman" w:hAnsi="Times New Roman"/>
          <w:sz w:val="24"/>
          <w:szCs w:val="24"/>
        </w:rPr>
        <w:t>рме на право заключения договоров</w:t>
      </w:r>
      <w:r w:rsidR="00E06B69" w:rsidRPr="00055240">
        <w:rPr>
          <w:rFonts w:ascii="Times New Roman" w:hAnsi="Times New Roman"/>
          <w:sz w:val="24"/>
          <w:szCs w:val="24"/>
        </w:rPr>
        <w:t xml:space="preserve"> аренды земельн</w:t>
      </w:r>
      <w:r w:rsidR="00073657">
        <w:rPr>
          <w:rFonts w:ascii="Times New Roman" w:hAnsi="Times New Roman"/>
          <w:sz w:val="24"/>
          <w:szCs w:val="24"/>
        </w:rPr>
        <w:t>ых участков</w:t>
      </w:r>
      <w:r w:rsidR="00E06B69" w:rsidRPr="00055240">
        <w:rPr>
          <w:rFonts w:ascii="Times New Roman" w:hAnsi="Times New Roman"/>
          <w:sz w:val="24"/>
          <w:szCs w:val="24"/>
        </w:rPr>
        <w:t>».</w:t>
      </w:r>
    </w:p>
    <w:p w:rsidR="00D55DEC" w:rsidRDefault="00D55DEC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08ED" w:rsidRPr="000E08ED" w:rsidRDefault="00F65735" w:rsidP="000E08ED">
      <w:pPr>
        <w:spacing w:after="0" w:line="240" w:lineRule="auto"/>
        <w:ind w:left="-85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65735"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="00E06B69" w:rsidRPr="00E06B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Организатор аукциона, </w:t>
      </w:r>
      <w:r w:rsidR="00E06B69" w:rsidRPr="000E08ED"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Арендодатель</w:t>
      </w:r>
      <w:r w:rsidR="00E06B69" w:rsidRPr="000E08ED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E06B69" w:rsidRPr="000E08ED">
        <w:rPr>
          <w:rFonts w:ascii="Times New Roman" w:hAnsi="Times New Roman"/>
          <w:sz w:val="24"/>
          <w:szCs w:val="24"/>
        </w:rPr>
        <w:t xml:space="preserve">Администрация </w:t>
      </w:r>
      <w:r w:rsidR="000E08ED" w:rsidRPr="000E08ED">
        <w:rPr>
          <w:rFonts w:ascii="Times New Roman" w:hAnsi="Times New Roman"/>
          <w:sz w:val="24"/>
          <w:szCs w:val="24"/>
        </w:rPr>
        <w:t>Иванчиковского сельсовета Льговского</w:t>
      </w:r>
      <w:r w:rsidR="00E06B69" w:rsidRPr="000E08ED">
        <w:rPr>
          <w:rFonts w:ascii="Times New Roman" w:hAnsi="Times New Roman"/>
          <w:sz w:val="24"/>
          <w:szCs w:val="24"/>
        </w:rPr>
        <w:t xml:space="preserve"> района Курской области. </w:t>
      </w:r>
      <w:r w:rsidR="00E06B69" w:rsidRPr="000E08ED">
        <w:rPr>
          <w:rFonts w:ascii="Times New Roman" w:hAnsi="Times New Roman"/>
          <w:color w:val="000000"/>
          <w:sz w:val="24"/>
          <w:szCs w:val="24"/>
          <w:u w:val="single"/>
        </w:rPr>
        <w:t>Юридический и почтовый адрес:</w:t>
      </w:r>
      <w:r w:rsidR="00E06B69" w:rsidRPr="000E08E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E08ED" w:rsidRPr="000E08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307732, Курская область, Льговский район, с. Иванчиково. Тел.: +7 </w:t>
      </w:r>
      <w:r w:rsidR="000E08ED" w:rsidRPr="000E08ED">
        <w:rPr>
          <w:rFonts w:ascii="Times New Roman" w:hAnsi="Times New Roman"/>
          <w:spacing w:val="-12"/>
          <w:sz w:val="24"/>
          <w:szCs w:val="24"/>
        </w:rPr>
        <w:t>(47140) 91-2-17</w:t>
      </w:r>
      <w:r w:rsidR="000E08ED" w:rsidRPr="000E08ED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E08ED" w:rsidRPr="000E08ED">
        <w:rPr>
          <w:rFonts w:ascii="Times New Roman" w:hAnsi="Times New Roman"/>
          <w:spacing w:val="-12"/>
          <w:sz w:val="24"/>
          <w:szCs w:val="24"/>
          <w:lang w:val="en-US"/>
        </w:rPr>
        <w:t>e</w:t>
      </w:r>
      <w:r w:rsidR="000E08ED" w:rsidRPr="0038037D">
        <w:rPr>
          <w:rFonts w:ascii="Times New Roman" w:hAnsi="Times New Roman"/>
          <w:spacing w:val="-12"/>
          <w:sz w:val="24"/>
          <w:szCs w:val="24"/>
        </w:rPr>
        <w:t>-</w:t>
      </w:r>
      <w:r w:rsidR="000E08ED" w:rsidRPr="000E08ED">
        <w:rPr>
          <w:rFonts w:ascii="Times New Roman" w:hAnsi="Times New Roman"/>
          <w:spacing w:val="-12"/>
          <w:sz w:val="24"/>
          <w:szCs w:val="24"/>
          <w:lang w:val="en-US"/>
        </w:rPr>
        <w:t>mail</w:t>
      </w:r>
      <w:r w:rsidR="000E08ED" w:rsidRPr="0038037D">
        <w:rPr>
          <w:rFonts w:ascii="Times New Roman" w:hAnsi="Times New Roman"/>
          <w:spacing w:val="-12"/>
          <w:sz w:val="24"/>
          <w:szCs w:val="24"/>
        </w:rPr>
        <w:t xml:space="preserve">: </w:t>
      </w:r>
      <w:r w:rsidR="000E08ED" w:rsidRPr="000E08ED">
        <w:rPr>
          <w:rFonts w:ascii="Times New Roman" w:hAnsi="Times New Roman"/>
          <w:color w:val="0000FF"/>
          <w:sz w:val="24"/>
          <w:szCs w:val="24"/>
          <w:u w:val="single"/>
          <w:shd w:val="clear" w:color="auto" w:fill="FFFFFF"/>
          <w:lang w:val="en-US"/>
        </w:rPr>
        <w:t>adm</w:t>
      </w:r>
      <w:r w:rsidR="000E08ED" w:rsidRPr="0038037D">
        <w:rPr>
          <w:rFonts w:ascii="Times New Roman" w:hAnsi="Times New Roman"/>
          <w:color w:val="0000FF"/>
          <w:sz w:val="24"/>
          <w:szCs w:val="24"/>
          <w:u w:val="single"/>
          <w:shd w:val="clear" w:color="auto" w:fill="FFFFFF"/>
        </w:rPr>
        <w:t>_</w:t>
      </w:r>
      <w:r w:rsidR="000E08ED" w:rsidRPr="000E08ED">
        <w:rPr>
          <w:rFonts w:ascii="Times New Roman" w:hAnsi="Times New Roman"/>
          <w:color w:val="0000FF"/>
          <w:sz w:val="24"/>
          <w:szCs w:val="24"/>
          <w:u w:val="single"/>
          <w:shd w:val="clear" w:color="auto" w:fill="FFFFFF"/>
          <w:lang w:val="en-US"/>
        </w:rPr>
        <w:t>ivanchikovo</w:t>
      </w:r>
      <w:r w:rsidR="000E08ED" w:rsidRPr="0038037D">
        <w:rPr>
          <w:rFonts w:ascii="Times New Roman" w:hAnsi="Times New Roman"/>
          <w:color w:val="0000FF"/>
          <w:sz w:val="24"/>
          <w:szCs w:val="24"/>
          <w:u w:val="single"/>
          <w:shd w:val="clear" w:color="auto" w:fill="FFFFFF"/>
        </w:rPr>
        <w:t>@</w:t>
      </w:r>
      <w:r w:rsidR="000E08ED" w:rsidRPr="000E08ED">
        <w:rPr>
          <w:rFonts w:ascii="Times New Roman" w:hAnsi="Times New Roman"/>
          <w:color w:val="0000FF"/>
          <w:sz w:val="24"/>
          <w:szCs w:val="24"/>
          <w:u w:val="single"/>
          <w:shd w:val="clear" w:color="auto" w:fill="FFFFFF"/>
          <w:lang w:val="en-US"/>
        </w:rPr>
        <w:t>mail</w:t>
      </w:r>
      <w:r w:rsidR="000E08ED" w:rsidRPr="0038037D">
        <w:rPr>
          <w:rFonts w:ascii="Times New Roman" w:hAnsi="Times New Roman"/>
          <w:color w:val="0000FF"/>
          <w:sz w:val="24"/>
          <w:szCs w:val="24"/>
          <w:u w:val="single"/>
          <w:shd w:val="clear" w:color="auto" w:fill="FFFFFF"/>
        </w:rPr>
        <w:t>.</w:t>
      </w:r>
      <w:r w:rsidR="000E08ED" w:rsidRPr="000E08ED">
        <w:rPr>
          <w:rFonts w:ascii="Times New Roman" w:hAnsi="Times New Roman"/>
          <w:color w:val="0000FF"/>
          <w:sz w:val="24"/>
          <w:szCs w:val="24"/>
          <w:u w:val="single"/>
          <w:shd w:val="clear" w:color="auto" w:fill="FFFFFF"/>
          <w:lang w:val="en-US"/>
        </w:rPr>
        <w:t>ru</w:t>
      </w:r>
    </w:p>
    <w:p w:rsidR="00E06B69" w:rsidRDefault="00E06B6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B69" w:rsidRPr="007746FA" w:rsidRDefault="00F65735" w:rsidP="007746FA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735">
        <w:rPr>
          <w:rFonts w:ascii="Times New Roman" w:eastAsia="Times New Roman" w:hAnsi="Times New Roman"/>
          <w:sz w:val="24"/>
          <w:szCs w:val="24"/>
          <w:lang w:eastAsia="ru-RU"/>
        </w:rPr>
        <w:t xml:space="preserve">1.3. </w:t>
      </w:r>
      <w:r w:rsidR="00E06B69" w:rsidRPr="007746FA">
        <w:rPr>
          <w:rFonts w:ascii="Times New Roman" w:eastAsia="Times New Roman" w:hAnsi="Times New Roman"/>
          <w:b/>
          <w:sz w:val="24"/>
          <w:szCs w:val="24"/>
          <w:lang w:eastAsia="ru-RU"/>
        </w:rPr>
        <w:t>Специализированная организация</w:t>
      </w:r>
      <w:r w:rsidR="00E06B69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E06B69" w:rsidRPr="007746FA">
        <w:rPr>
          <w:rFonts w:ascii="Times New Roman" w:eastAsia="Times New Roman" w:hAnsi="Times New Roman"/>
          <w:sz w:val="24"/>
          <w:szCs w:val="24"/>
          <w:lang w:eastAsia="ru-RU"/>
        </w:rPr>
        <w:t>ООО «Юридическая компания Бизнес и Сопровождение»</w:t>
      </w:r>
      <w:r w:rsidR="007746FA" w:rsidRPr="007746F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746FA" w:rsidRPr="0025746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305007, г. Курская область, г. Курск, </w:t>
      </w:r>
      <w:r w:rsidR="007746FA" w:rsidRPr="0025746D">
        <w:rPr>
          <w:rFonts w:ascii="Times New Roman" w:hAnsi="Times New Roman"/>
          <w:bCs/>
          <w:sz w:val="24"/>
          <w:szCs w:val="24"/>
        </w:rPr>
        <w:t xml:space="preserve">ул. Сумская, 37Г, офис № 18,                  тел. 89510828700, </w:t>
      </w:r>
      <w:r w:rsidR="00E06B69" w:rsidRPr="0025746D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e</w:t>
      </w:r>
      <w:r w:rsidR="00E06B69" w:rsidRPr="0025746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 w:rsidR="00E06B69" w:rsidRPr="0025746D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mail</w:t>
      </w:r>
      <w:r w:rsidR="00E06B69" w:rsidRPr="0025746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: </w:t>
      </w:r>
      <w:hyperlink r:id="rId8" w:history="1">
        <w:r w:rsidR="007746FA" w:rsidRPr="0025746D">
          <w:rPr>
            <w:rStyle w:val="a3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ukbis</w:t>
        </w:r>
        <w:r w:rsidR="007746FA" w:rsidRPr="0025746D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@</w:t>
        </w:r>
        <w:r w:rsidR="007746FA" w:rsidRPr="0025746D">
          <w:rPr>
            <w:rStyle w:val="a3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bk</w:t>
        </w:r>
        <w:r w:rsidR="007746FA" w:rsidRPr="0025746D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r w:rsidR="007746FA" w:rsidRPr="0025746D">
          <w:rPr>
            <w:rStyle w:val="a3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</w:t>
        </w:r>
      </w:hyperlink>
      <w:r w:rsidR="00E06B69" w:rsidRPr="0025746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Специализированная организация привлечена на основании </w:t>
      </w:r>
      <w:r w:rsidR="0007365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контракта</w:t>
      </w:r>
      <w:r w:rsidR="00E06B69" w:rsidRPr="0025746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для осуществления</w:t>
      </w:r>
      <w:r w:rsidR="00E06B69" w:rsidRPr="004C5B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функций по организации и проведению аукциона.</w:t>
      </w:r>
    </w:p>
    <w:p w:rsidR="00E06B69" w:rsidRDefault="00E06B6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DEC" w:rsidRDefault="00F65735" w:rsidP="00AF57DA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F65735">
        <w:rPr>
          <w:rFonts w:ascii="Times New Roman" w:eastAsia="Times New Roman" w:hAnsi="Times New Roman"/>
          <w:sz w:val="24"/>
          <w:szCs w:val="24"/>
          <w:lang w:eastAsia="ru-RU"/>
        </w:rPr>
        <w:t xml:space="preserve">1.4. </w:t>
      </w:r>
      <w:r w:rsidR="007746FA" w:rsidRPr="007746FA">
        <w:rPr>
          <w:rFonts w:ascii="Times New Roman" w:eastAsia="Times New Roman" w:hAnsi="Times New Roman"/>
          <w:b/>
          <w:sz w:val="24"/>
          <w:szCs w:val="24"/>
          <w:lang w:eastAsia="ru-RU"/>
        </w:rPr>
        <w:t>Оператор аукциона</w:t>
      </w:r>
      <w:r w:rsidR="007746FA">
        <w:rPr>
          <w:rFonts w:ascii="Times New Roman" w:eastAsia="Times New Roman" w:hAnsi="Times New Roman"/>
          <w:sz w:val="24"/>
          <w:szCs w:val="24"/>
          <w:lang w:eastAsia="ru-RU"/>
        </w:rPr>
        <w:t xml:space="preserve"> – АО </w:t>
      </w:r>
      <w:r w:rsidR="00E75144" w:rsidRPr="005C3D8F">
        <w:rPr>
          <w:rFonts w:ascii="Times New Roman" w:eastAsia="Times New Roman" w:hAnsi="Times New Roman"/>
          <w:kern w:val="1"/>
          <w:sz w:val="24"/>
          <w:szCs w:val="24"/>
        </w:rPr>
        <w:t xml:space="preserve">«Единая электронная </w:t>
      </w:r>
      <w:r w:rsidR="007746FA">
        <w:rPr>
          <w:rFonts w:ascii="Times New Roman" w:eastAsia="Times New Roman" w:hAnsi="Times New Roman"/>
          <w:kern w:val="1"/>
          <w:sz w:val="24"/>
          <w:szCs w:val="24"/>
        </w:rPr>
        <w:t xml:space="preserve">торговая площадка» (АО «ЕЭТП»). Юридический адрес: 115114, г. Москва, </w:t>
      </w:r>
      <w:r w:rsidR="00D55DEC" w:rsidRPr="005C3D8F">
        <w:rPr>
          <w:rFonts w:ascii="Times New Roman" w:eastAsia="Times New Roman" w:hAnsi="Times New Roman"/>
          <w:kern w:val="1"/>
          <w:sz w:val="24"/>
          <w:szCs w:val="24"/>
        </w:rPr>
        <w:t xml:space="preserve">ул. Кожевническая, д. </w:t>
      </w:r>
      <w:r w:rsidR="00972F8C" w:rsidRPr="005C3D8F">
        <w:rPr>
          <w:rFonts w:ascii="Times New Roman" w:eastAsia="Times New Roman" w:hAnsi="Times New Roman"/>
          <w:kern w:val="1"/>
          <w:sz w:val="24"/>
          <w:szCs w:val="24"/>
        </w:rPr>
        <w:t>14, стр. 5, телефон: 8 (495) 150-20-20</w:t>
      </w:r>
      <w:r w:rsidR="00D55DEC" w:rsidRPr="005C3D8F">
        <w:rPr>
          <w:rFonts w:ascii="Times New Roman" w:eastAsia="Times New Roman" w:hAnsi="Times New Roman"/>
          <w:kern w:val="1"/>
          <w:sz w:val="24"/>
          <w:szCs w:val="24"/>
        </w:rPr>
        <w:t xml:space="preserve">, e-mail: </w:t>
      </w:r>
      <w:hyperlink r:id="rId9" w:history="1">
        <w:r w:rsidR="00D55DEC" w:rsidRPr="005C3D8F">
          <w:rPr>
            <w:rFonts w:ascii="Times New Roman" w:eastAsia="Times New Roman" w:hAnsi="Times New Roman"/>
            <w:color w:val="0000FF"/>
            <w:kern w:val="1"/>
            <w:sz w:val="24"/>
            <w:szCs w:val="24"/>
            <w:u w:val="single"/>
          </w:rPr>
          <w:t>info@roseltorg.ru</w:t>
        </w:r>
      </w:hyperlink>
      <w:r w:rsidR="00D55DEC" w:rsidRPr="005C3D8F">
        <w:rPr>
          <w:rFonts w:ascii="Times New Roman" w:eastAsia="Times New Roman" w:hAnsi="Times New Roman"/>
          <w:kern w:val="1"/>
          <w:sz w:val="24"/>
          <w:szCs w:val="24"/>
        </w:rPr>
        <w:t>.</w:t>
      </w:r>
      <w:r w:rsidR="00AF57DA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r w:rsidR="004C282E" w:rsidRPr="00AF57DA">
        <w:rPr>
          <w:rFonts w:ascii="Times New Roman" w:eastAsia="Times New Roman" w:hAnsi="Times New Roman"/>
          <w:b/>
          <w:kern w:val="1"/>
          <w:sz w:val="24"/>
          <w:szCs w:val="24"/>
        </w:rPr>
        <w:t>Сайт Оператора</w:t>
      </w:r>
      <w:r w:rsidR="004C282E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hyperlink r:id="rId10" w:history="1">
        <w:r w:rsidR="004C282E" w:rsidRPr="005F61B1">
          <w:rPr>
            <w:rStyle w:val="a3"/>
            <w:rFonts w:ascii="Times New Roman" w:eastAsia="Times New Roman" w:hAnsi="Times New Roman"/>
            <w:kern w:val="1"/>
            <w:sz w:val="24"/>
            <w:szCs w:val="24"/>
          </w:rPr>
          <w:t>http://www.roseltorg.ru/</w:t>
        </w:r>
      </w:hyperlink>
      <w:r w:rsidR="004C282E" w:rsidRPr="005F61B1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4C282E" w:rsidRDefault="004C282E" w:rsidP="004C282E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20DC" w:rsidRDefault="00F65735" w:rsidP="007A20D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1.5. </w:t>
      </w:r>
      <w:r w:rsidR="00AF57DA" w:rsidRPr="00AF57DA">
        <w:rPr>
          <w:rFonts w:ascii="Times New Roman" w:eastAsia="Times New Roman" w:hAnsi="Times New Roman"/>
          <w:b/>
          <w:sz w:val="24"/>
          <w:szCs w:val="24"/>
          <w:lang w:eastAsia="ru-RU"/>
        </w:rPr>
        <w:t>Э</w:t>
      </w:r>
      <w:r w:rsidR="004C282E" w:rsidRPr="00AF57DA">
        <w:rPr>
          <w:rFonts w:ascii="Times New Roman" w:eastAsia="Times New Roman" w:hAnsi="Times New Roman"/>
          <w:b/>
          <w:sz w:val="24"/>
          <w:szCs w:val="24"/>
          <w:lang w:eastAsia="ru-RU"/>
        </w:rPr>
        <w:t>л</w:t>
      </w:r>
      <w:r w:rsidR="00110DB8">
        <w:rPr>
          <w:rFonts w:ascii="Times New Roman" w:eastAsia="Times New Roman" w:hAnsi="Times New Roman"/>
          <w:b/>
          <w:sz w:val="24"/>
          <w:szCs w:val="24"/>
          <w:lang w:eastAsia="ru-RU"/>
        </w:rPr>
        <w:t>ектронная торговая</w:t>
      </w:r>
      <w:r w:rsidR="004C282E" w:rsidRPr="004C28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площадк</w:t>
      </w:r>
      <w:r w:rsidR="00110DB8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4C282E" w:rsidRPr="004C28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(ЭТП)</w:t>
      </w:r>
      <w:r w:rsidR="007A20DC">
        <w:rPr>
          <w:rFonts w:ascii="Times New Roman" w:eastAsia="Times New Roman" w:hAnsi="Times New Roman"/>
          <w:kern w:val="1"/>
          <w:sz w:val="24"/>
          <w:szCs w:val="24"/>
        </w:rPr>
        <w:t xml:space="preserve"> –</w:t>
      </w:r>
      <w:r w:rsidR="004C282E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hyperlink r:id="rId11" w:history="1">
        <w:r w:rsidR="007A20DC" w:rsidRPr="006167ED">
          <w:rPr>
            <w:rStyle w:val="a3"/>
            <w:rFonts w:ascii="Times New Roman" w:eastAsia="Times New Roman" w:hAnsi="Times New Roman"/>
            <w:kern w:val="1"/>
            <w:sz w:val="24"/>
            <w:szCs w:val="24"/>
          </w:rPr>
          <w:t>https://178fz.roseltorg.ru</w:t>
        </w:r>
      </w:hyperlink>
      <w:r w:rsidR="004C282E" w:rsidRPr="005C3D8F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AF57DA" w:rsidRDefault="00AF57DA" w:rsidP="007A20D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7A26" w:rsidRDefault="00AF57DA" w:rsidP="007A20D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110DB8">
        <w:rPr>
          <w:rFonts w:ascii="Times New Roman" w:eastAsia="Times New Roman" w:hAnsi="Times New Roman"/>
          <w:sz w:val="24"/>
          <w:szCs w:val="24"/>
          <w:lang w:eastAsia="en-US"/>
        </w:rPr>
        <w:t xml:space="preserve">1.6. </w:t>
      </w:r>
      <w:r w:rsidR="00A66DC6" w:rsidRPr="007A20DC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Официальный сайт Российской Федерации в информационно – телекоммуникационной сети «Интернет» </w:t>
      </w:r>
      <w:r w:rsidR="00110DB8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для размещения информации о проведении аукциона </w:t>
      </w:r>
      <w:r w:rsidR="00A66DC6" w:rsidRPr="007A20DC">
        <w:rPr>
          <w:rFonts w:ascii="Times New Roman" w:eastAsia="Times New Roman" w:hAnsi="Times New Roman"/>
          <w:b/>
          <w:sz w:val="24"/>
          <w:szCs w:val="24"/>
          <w:lang w:eastAsia="en-US"/>
        </w:rPr>
        <w:t>(</w:t>
      </w:r>
      <w:r w:rsidR="00110DB8">
        <w:rPr>
          <w:rFonts w:ascii="Times New Roman" w:eastAsia="Times New Roman" w:hAnsi="Times New Roman"/>
          <w:b/>
          <w:sz w:val="24"/>
          <w:szCs w:val="24"/>
          <w:lang w:eastAsia="en-US"/>
        </w:rPr>
        <w:t>О</w:t>
      </w:r>
      <w:r w:rsidR="0084756E" w:rsidRPr="007A20DC">
        <w:rPr>
          <w:rFonts w:ascii="Times New Roman" w:eastAsia="Times New Roman" w:hAnsi="Times New Roman"/>
          <w:b/>
          <w:sz w:val="24"/>
          <w:szCs w:val="24"/>
          <w:lang w:eastAsia="en-US"/>
        </w:rPr>
        <w:t>фициальный сайт торгов</w:t>
      </w:r>
      <w:r w:rsidR="00A66DC6" w:rsidRPr="007A20DC">
        <w:rPr>
          <w:rFonts w:ascii="Times New Roman" w:eastAsia="Times New Roman" w:hAnsi="Times New Roman"/>
          <w:b/>
          <w:sz w:val="24"/>
          <w:szCs w:val="24"/>
          <w:lang w:eastAsia="en-US"/>
        </w:rPr>
        <w:t>)</w:t>
      </w:r>
      <w:r w:rsidR="00A66DC6" w:rsidRPr="005C3D8F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697A26" w:rsidRPr="005C3D8F">
        <w:rPr>
          <w:rFonts w:ascii="Times New Roman" w:eastAsia="Times New Roman" w:hAnsi="Times New Roman"/>
          <w:b/>
          <w:sz w:val="24"/>
          <w:szCs w:val="24"/>
          <w:lang w:eastAsia="en-US"/>
        </w:rPr>
        <w:t>–</w:t>
      </w:r>
      <w:r w:rsidR="00A66DC6" w:rsidRPr="005C3D8F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hyperlink r:id="rId12" w:history="1">
        <w:r w:rsidR="00697A26" w:rsidRPr="005C3D8F">
          <w:rPr>
            <w:rStyle w:val="a3"/>
            <w:rFonts w:ascii="Times New Roman" w:eastAsia="Times New Roman" w:hAnsi="Times New Roman"/>
            <w:sz w:val="24"/>
            <w:szCs w:val="24"/>
            <w:lang w:eastAsia="en-US"/>
          </w:rPr>
          <w:t>https://www.torgi.gov.ru/</w:t>
        </w:r>
      </w:hyperlink>
      <w:r w:rsidR="00697A26" w:rsidRPr="005C3D8F"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:rsidR="00110DB8" w:rsidRDefault="00110DB8" w:rsidP="007A20D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110DB8" w:rsidRDefault="00110DB8" w:rsidP="00110DB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1.7. </w:t>
      </w:r>
      <w:r w:rsidRPr="00110DB8">
        <w:rPr>
          <w:rFonts w:ascii="Times New Roman" w:eastAsia="Times New Roman" w:hAnsi="Times New Roman"/>
          <w:b/>
          <w:sz w:val="24"/>
          <w:szCs w:val="24"/>
          <w:lang w:eastAsia="en-US"/>
        </w:rPr>
        <w:t>Претендент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– </w:t>
      </w:r>
      <w:r w:rsidRPr="00110DB8">
        <w:rPr>
          <w:rFonts w:ascii="Times New Roman" w:eastAsia="Times New Roman" w:hAnsi="Times New Roman"/>
          <w:kern w:val="1"/>
          <w:sz w:val="24"/>
          <w:szCs w:val="24"/>
        </w:rPr>
        <w:t>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зарегистрированное (аккредитованное) на электронной площадке с правом подач</w:t>
      </w:r>
      <w:r w:rsidR="0025746D">
        <w:rPr>
          <w:rFonts w:ascii="Times New Roman" w:eastAsia="Times New Roman" w:hAnsi="Times New Roman"/>
          <w:kern w:val="1"/>
          <w:sz w:val="24"/>
          <w:szCs w:val="24"/>
        </w:rPr>
        <w:t>и заявки на участие в процедуре</w:t>
      </w:r>
      <w:r w:rsidRPr="00110DB8">
        <w:rPr>
          <w:rFonts w:ascii="Times New Roman" w:eastAsia="Times New Roman" w:hAnsi="Times New Roman"/>
          <w:kern w:val="1"/>
          <w:sz w:val="24"/>
          <w:szCs w:val="24"/>
        </w:rPr>
        <w:t>, объявленн</w:t>
      </w:r>
      <w:r w:rsidR="0025746D">
        <w:rPr>
          <w:rFonts w:ascii="Times New Roman" w:eastAsia="Times New Roman" w:hAnsi="Times New Roman"/>
          <w:kern w:val="1"/>
          <w:sz w:val="24"/>
          <w:szCs w:val="24"/>
        </w:rPr>
        <w:t xml:space="preserve">ой </w:t>
      </w:r>
      <w:r w:rsidRPr="00110DB8">
        <w:rPr>
          <w:rFonts w:ascii="Times New Roman" w:eastAsia="Times New Roman" w:hAnsi="Times New Roman"/>
          <w:kern w:val="1"/>
          <w:sz w:val="24"/>
          <w:szCs w:val="24"/>
        </w:rPr>
        <w:t xml:space="preserve">Организатором </w:t>
      </w:r>
      <w:r>
        <w:rPr>
          <w:rFonts w:ascii="Times New Roman" w:eastAsia="Times New Roman" w:hAnsi="Times New Roman"/>
          <w:kern w:val="1"/>
          <w:sz w:val="24"/>
          <w:szCs w:val="24"/>
        </w:rPr>
        <w:t>аукциона</w:t>
      </w:r>
      <w:r w:rsidRPr="00110DB8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110DB8" w:rsidRDefault="00110DB8" w:rsidP="00110DB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110DB8" w:rsidRPr="00110DB8" w:rsidRDefault="00110DB8" w:rsidP="00110DB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1.8. </w:t>
      </w:r>
      <w:r w:rsidRPr="00110DB8">
        <w:rPr>
          <w:rFonts w:ascii="Times New Roman" w:eastAsia="Times New Roman" w:hAnsi="Times New Roman"/>
          <w:b/>
          <w:kern w:val="1"/>
          <w:sz w:val="24"/>
          <w:szCs w:val="24"/>
        </w:rPr>
        <w:t>Участник аукциона (Участник)</w:t>
      </w:r>
      <w:r w:rsidRPr="00110DB8">
        <w:rPr>
          <w:rFonts w:ascii="Times New Roman" w:eastAsia="Times New Roman" w:hAnsi="Times New Roman"/>
          <w:kern w:val="1"/>
          <w:sz w:val="24"/>
          <w:szCs w:val="24"/>
        </w:rPr>
        <w:t xml:space="preserve"> – Претендент, подавший заявку на </w:t>
      </w:r>
      <w:r>
        <w:rPr>
          <w:rFonts w:ascii="Times New Roman" w:eastAsia="Times New Roman" w:hAnsi="Times New Roman"/>
          <w:kern w:val="1"/>
          <w:sz w:val="24"/>
          <w:szCs w:val="24"/>
        </w:rPr>
        <w:t>участие в аукционе и допущенный Организаторо</w:t>
      </w:r>
      <w:r w:rsidR="0025746D">
        <w:rPr>
          <w:rFonts w:ascii="Times New Roman" w:eastAsia="Times New Roman" w:hAnsi="Times New Roman"/>
          <w:kern w:val="1"/>
          <w:sz w:val="24"/>
          <w:szCs w:val="24"/>
        </w:rPr>
        <w:t>м аукциона к участию в аукционе по итогам рассмотрения поданной заявки.</w:t>
      </w:r>
    </w:p>
    <w:p w:rsidR="00A55751" w:rsidRDefault="00A55751" w:rsidP="009B2B19">
      <w:pPr>
        <w:pStyle w:val="ac"/>
        <w:spacing w:after="0" w:line="240" w:lineRule="auto"/>
        <w:ind w:left="-851" w:firstLine="709"/>
        <w:jc w:val="center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7A20DC" w:rsidRDefault="007A20DC" w:rsidP="007A20DC">
      <w:pPr>
        <w:pStyle w:val="ac"/>
        <w:spacing w:after="0" w:line="240" w:lineRule="auto"/>
        <w:ind w:left="-851" w:firstLine="709"/>
        <w:jc w:val="center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РАЗДЕЛ</w:t>
      </w:r>
      <w:r w:rsidRPr="007A20DC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 CYR" w:hAnsi="Times New Roman"/>
          <w:color w:val="000000"/>
          <w:sz w:val="24"/>
          <w:szCs w:val="24"/>
          <w:lang w:val="en-US" w:eastAsia="en-US"/>
        </w:rPr>
        <w:t>II</w:t>
      </w:r>
      <w:r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. СВЕДЕНИЯ О ЗЕМЕЛЬН</w:t>
      </w:r>
      <w:r w:rsidR="0038037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ЫХ УЧАСТКАХ</w:t>
      </w:r>
      <w:r w:rsidR="00980F12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.</w:t>
      </w:r>
    </w:p>
    <w:p w:rsidR="00F65735" w:rsidRDefault="00F65735" w:rsidP="0038037D">
      <w:pPr>
        <w:pStyle w:val="ac"/>
        <w:spacing w:after="0" w:line="240" w:lineRule="auto"/>
        <w:ind w:left="-851" w:firstLine="709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5E6BFA" w:rsidRPr="005E6BFA" w:rsidRDefault="005E6BFA" w:rsidP="0038037D">
      <w:pPr>
        <w:pStyle w:val="ac"/>
        <w:spacing w:after="0" w:line="240" w:lineRule="auto"/>
        <w:ind w:left="-851" w:firstLine="709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2B0E63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2.1. Описание земельных участков</w:t>
      </w:r>
      <w:r w:rsidRPr="005E6BFA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.</w:t>
      </w:r>
    </w:p>
    <w:p w:rsidR="005E6BFA" w:rsidRPr="005E6BFA" w:rsidRDefault="005E6BFA" w:rsidP="0038037D">
      <w:pPr>
        <w:pStyle w:val="ac"/>
        <w:spacing w:after="0" w:line="240" w:lineRule="auto"/>
        <w:ind w:left="-851" w:firstLine="709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38037D" w:rsidRPr="0038037D" w:rsidRDefault="0038037D" w:rsidP="0038037D">
      <w:pPr>
        <w:pStyle w:val="ac"/>
        <w:spacing w:after="0" w:line="240" w:lineRule="auto"/>
        <w:ind w:left="-851" w:firstLine="709"/>
        <w:rPr>
          <w:rFonts w:ascii="Times New Roman" w:eastAsia="Times New Roman CYR" w:hAnsi="Times New Roman"/>
          <w:b/>
          <w:color w:val="000000"/>
          <w:sz w:val="24"/>
          <w:szCs w:val="24"/>
          <w:lang w:eastAsia="en-US"/>
        </w:rPr>
      </w:pPr>
      <w:r w:rsidRPr="0038037D">
        <w:rPr>
          <w:rFonts w:ascii="Times New Roman" w:eastAsia="Times New Roman CYR" w:hAnsi="Times New Roman"/>
          <w:b/>
          <w:color w:val="000000"/>
          <w:sz w:val="24"/>
          <w:szCs w:val="24"/>
          <w:lang w:eastAsia="en-US"/>
        </w:rPr>
        <w:t>По лоту № 1.</w:t>
      </w:r>
    </w:p>
    <w:p w:rsidR="0038037D" w:rsidRDefault="0038037D" w:rsidP="0038037D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Кадастровый номер: 46:13:130406:144</w:t>
      </w:r>
    </w:p>
    <w:p w:rsidR="0038037D" w:rsidRDefault="0038037D" w:rsidP="0038037D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Площадь: 254728+/-4416 кв.м.</w:t>
      </w:r>
    </w:p>
    <w:p w:rsidR="0038037D" w:rsidRDefault="0038037D" w:rsidP="0038037D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Категория земель: земли сельскохозяйственного назначения.</w:t>
      </w:r>
    </w:p>
    <w:p w:rsidR="0038037D" w:rsidRDefault="0038037D" w:rsidP="0038037D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разрешенного использования: для сельскохозяйственного производства.</w:t>
      </w:r>
    </w:p>
    <w:p w:rsidR="002B0E63" w:rsidRDefault="002B0E63" w:rsidP="0038037D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Строительство объектов капитального строительства на земельном участке – не допускается.</w:t>
      </w:r>
    </w:p>
    <w:p w:rsidR="0038037D" w:rsidRDefault="0038037D" w:rsidP="0038037D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Ограничения использования земельного участка – отсутствуют.</w:t>
      </w:r>
    </w:p>
    <w:p w:rsidR="0038037D" w:rsidRDefault="0038037D" w:rsidP="0038037D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38037D" w:rsidRPr="0038037D" w:rsidRDefault="0038037D" w:rsidP="0038037D">
      <w:pPr>
        <w:pStyle w:val="ac"/>
        <w:spacing w:after="0" w:line="240" w:lineRule="auto"/>
        <w:ind w:left="-851" w:firstLine="709"/>
        <w:rPr>
          <w:rFonts w:ascii="Times New Roman" w:eastAsia="Times New Roman CYR" w:hAnsi="Times New Roman"/>
          <w:b/>
          <w:color w:val="000000"/>
          <w:sz w:val="24"/>
          <w:szCs w:val="24"/>
          <w:lang w:eastAsia="en-US"/>
        </w:rPr>
      </w:pPr>
      <w:r w:rsidRPr="0038037D">
        <w:rPr>
          <w:rFonts w:ascii="Times New Roman" w:eastAsia="Times New Roman CYR" w:hAnsi="Times New Roman"/>
          <w:b/>
          <w:color w:val="000000"/>
          <w:sz w:val="24"/>
          <w:szCs w:val="24"/>
          <w:lang w:eastAsia="en-US"/>
        </w:rPr>
        <w:t xml:space="preserve">По лоту № </w:t>
      </w:r>
      <w:r>
        <w:rPr>
          <w:rFonts w:ascii="Times New Roman" w:eastAsia="Times New Roman CYR" w:hAnsi="Times New Roman"/>
          <w:b/>
          <w:color w:val="000000"/>
          <w:sz w:val="24"/>
          <w:szCs w:val="24"/>
          <w:lang w:eastAsia="en-US"/>
        </w:rPr>
        <w:t>2</w:t>
      </w:r>
      <w:r w:rsidRPr="0038037D">
        <w:rPr>
          <w:rFonts w:ascii="Times New Roman" w:eastAsia="Times New Roman CYR" w:hAnsi="Times New Roman"/>
          <w:b/>
          <w:color w:val="000000"/>
          <w:sz w:val="24"/>
          <w:szCs w:val="24"/>
          <w:lang w:eastAsia="en-US"/>
        </w:rPr>
        <w:t>.</w:t>
      </w:r>
    </w:p>
    <w:p w:rsidR="005E6BFA" w:rsidRDefault="005E6BFA" w:rsidP="005E6BFA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Кадастровый номер: 46:13:130401:124</w:t>
      </w:r>
    </w:p>
    <w:p w:rsidR="005E6BFA" w:rsidRDefault="005E6BFA" w:rsidP="005E6BFA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Площадь: 93954+/-2682 кв.м.</w:t>
      </w:r>
    </w:p>
    <w:p w:rsidR="005E6BFA" w:rsidRDefault="005E6BFA" w:rsidP="005E6BFA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Категория земель: земли сельскохозяйственного назначения.</w:t>
      </w:r>
    </w:p>
    <w:p w:rsidR="002B0E63" w:rsidRDefault="005E6BFA" w:rsidP="002B0E63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разрешенного использования: для сельскохозяйственного производства.</w:t>
      </w:r>
    </w:p>
    <w:p w:rsidR="002B0E63" w:rsidRDefault="002B0E63" w:rsidP="002B0E63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Строительство объектов капитального строительства на земельном участке – не допускается.</w:t>
      </w:r>
    </w:p>
    <w:p w:rsidR="005E6BFA" w:rsidRDefault="005E6BFA" w:rsidP="005E6BFA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Ограничения использования земельного участка – </w:t>
      </w:r>
      <w:r w:rsidR="00C445D3">
        <w:rPr>
          <w:rFonts w:ascii="Times New Roman" w:hAnsi="Times New Roman"/>
          <w:sz w:val="24"/>
          <w:szCs w:val="24"/>
        </w:rPr>
        <w:t>имеются.</w:t>
      </w:r>
    </w:p>
    <w:p w:rsidR="00C445D3" w:rsidRPr="00C445D3" w:rsidRDefault="00C445D3" w:rsidP="00C445D3">
      <w:pPr>
        <w:pStyle w:val="ac"/>
        <w:spacing w:after="0" w:line="240" w:lineRule="auto"/>
        <w:ind w:left="-851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Ограничения использования земельного участка предусмотрены </w:t>
      </w:r>
      <w:r>
        <w:rPr>
          <w:rFonts w:ascii="Times New Roman" w:hAnsi="Times New Roman"/>
          <w:sz w:val="24"/>
          <w:szCs w:val="24"/>
        </w:rPr>
        <w:t xml:space="preserve">ст. 56 Земельного кодекса Российской Федерации. Срок действия: не установлен. Реквизиты документа-основания: доверенность от 24.04.2015 № Д-ЦА/145, выдан: ОАО «МРСК-Центра». Постановление Правительства РФ от 24 февраля 2009 г. № 160. Реестровый номер границы: </w:t>
      </w:r>
      <w:proofErr w:type="gramStart"/>
      <w:r>
        <w:rPr>
          <w:rFonts w:ascii="Times New Roman" w:hAnsi="Times New Roman"/>
          <w:sz w:val="24"/>
          <w:szCs w:val="24"/>
        </w:rPr>
        <w:t>46:13:-</w:t>
      </w:r>
      <w:proofErr w:type="gramEnd"/>
      <w:r>
        <w:rPr>
          <w:rFonts w:ascii="Times New Roman" w:hAnsi="Times New Roman"/>
          <w:sz w:val="24"/>
          <w:szCs w:val="24"/>
        </w:rPr>
        <w:t xml:space="preserve">6.13. Вид объекта реестра границ: Зона с особыми условиями использования территории. Вид зоны по документу: Охранная зона ВЛ 10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spellEnd"/>
      <w:r>
        <w:rPr>
          <w:rFonts w:ascii="Times New Roman" w:hAnsi="Times New Roman"/>
          <w:sz w:val="24"/>
          <w:szCs w:val="24"/>
        </w:rPr>
        <w:t xml:space="preserve"> № 01ЦРП Иванчиково (№1111), Льговского района Курской области; Тип зоны: Охранная зона инженерных коммуникаций.</w:t>
      </w:r>
    </w:p>
    <w:p w:rsidR="00D40C99" w:rsidRPr="00083027" w:rsidRDefault="00C445D3" w:rsidP="00083027">
      <w:pPr>
        <w:pStyle w:val="ac"/>
        <w:spacing w:after="0" w:line="240" w:lineRule="auto"/>
        <w:ind w:left="-851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Использование земельного участка должно осуществляться в соответствии с Постановлением Правительства РФ от 24 февраля 2009 г. № 160 «О порядке установления охранных </w:t>
      </w:r>
      <w:r w:rsidRPr="00083027">
        <w:rPr>
          <w:rFonts w:ascii="Times New Roman" w:hAnsi="Times New Roman"/>
          <w:sz w:val="24"/>
          <w:szCs w:val="24"/>
        </w:rPr>
        <w:t xml:space="preserve">зон объектов электросетевого хозяйства и особых условий использования земельных участков, расположенных в границах таких зон» (Приложение </w:t>
      </w:r>
      <w:r w:rsidR="00083027" w:rsidRPr="00083027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3A704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83027" w:rsidRPr="00083027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сообщению).</w:t>
      </w:r>
    </w:p>
    <w:p w:rsidR="0038037D" w:rsidRPr="00083027" w:rsidRDefault="0038037D" w:rsidP="00D40C99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083027" w:rsidRDefault="00083027" w:rsidP="00083027">
      <w:pPr>
        <w:tabs>
          <w:tab w:val="left" w:pos="3261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083027">
        <w:rPr>
          <w:rFonts w:ascii="Times New Roman" w:hAnsi="Times New Roman"/>
          <w:color w:val="000000"/>
          <w:sz w:val="24"/>
          <w:szCs w:val="24"/>
        </w:rPr>
        <w:t>2.2</w:t>
      </w:r>
      <w:r w:rsidR="005764FB" w:rsidRPr="0008302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55DEC" w:rsidRPr="00083027">
        <w:rPr>
          <w:rFonts w:ascii="Times New Roman" w:hAnsi="Times New Roman"/>
          <w:b/>
          <w:sz w:val="24"/>
          <w:szCs w:val="24"/>
        </w:rPr>
        <w:t>Начальный (минимальный) размер ежегодной арендной платы</w:t>
      </w:r>
      <w:r w:rsidR="00472522" w:rsidRPr="00083027">
        <w:rPr>
          <w:rFonts w:ascii="Times New Roman" w:hAnsi="Times New Roman"/>
          <w:sz w:val="24"/>
          <w:szCs w:val="24"/>
        </w:rPr>
        <w:t xml:space="preserve"> за земельны</w:t>
      </w:r>
      <w:r w:rsidRPr="00083027">
        <w:rPr>
          <w:rFonts w:ascii="Times New Roman" w:hAnsi="Times New Roman"/>
          <w:sz w:val="24"/>
          <w:szCs w:val="24"/>
        </w:rPr>
        <w:t>е</w:t>
      </w:r>
      <w:r w:rsidR="00D55DEC" w:rsidRPr="00083027">
        <w:rPr>
          <w:rFonts w:ascii="Times New Roman" w:hAnsi="Times New Roman"/>
          <w:sz w:val="24"/>
          <w:szCs w:val="24"/>
        </w:rPr>
        <w:t xml:space="preserve"> участ</w:t>
      </w:r>
      <w:r w:rsidRPr="00083027">
        <w:rPr>
          <w:rFonts w:ascii="Times New Roman" w:hAnsi="Times New Roman"/>
          <w:sz w:val="24"/>
          <w:szCs w:val="24"/>
        </w:rPr>
        <w:t>ки</w:t>
      </w:r>
      <w:r w:rsidR="003323B0" w:rsidRPr="00083027">
        <w:rPr>
          <w:rFonts w:ascii="Times New Roman" w:hAnsi="Times New Roman"/>
          <w:sz w:val="24"/>
          <w:szCs w:val="24"/>
        </w:rPr>
        <w:t xml:space="preserve"> </w:t>
      </w:r>
      <w:r w:rsidR="00D55DEC" w:rsidRPr="00083027">
        <w:rPr>
          <w:rFonts w:ascii="Times New Roman" w:hAnsi="Times New Roman"/>
          <w:sz w:val="24"/>
          <w:szCs w:val="24"/>
        </w:rPr>
        <w:t xml:space="preserve">установлен </w:t>
      </w:r>
      <w:r w:rsidR="00884527" w:rsidRPr="00083027">
        <w:rPr>
          <w:rFonts w:ascii="Times New Roman" w:hAnsi="Times New Roman"/>
          <w:sz w:val="24"/>
          <w:szCs w:val="24"/>
        </w:rPr>
        <w:t>на основании пункта 14 ст. 39.11 Земельного кодекса Российской Федерации</w:t>
      </w:r>
      <w:r w:rsidR="001B35EC" w:rsidRPr="00083027">
        <w:rPr>
          <w:rFonts w:ascii="Times New Roman" w:hAnsi="Times New Roman"/>
          <w:sz w:val="24"/>
          <w:szCs w:val="24"/>
        </w:rPr>
        <w:t xml:space="preserve">, </w:t>
      </w:r>
      <w:r w:rsidRPr="00083027">
        <w:rPr>
          <w:rFonts w:ascii="Times New Roman" w:hAnsi="Times New Roman"/>
          <w:sz w:val="24"/>
          <w:szCs w:val="24"/>
        </w:rPr>
        <w:t xml:space="preserve">согласно Отчету № 15-2/05/2025-1 от 16.05.2025 г. «Об определении рыночной стоимости права пользования (владения) на условиях договора аренды земельными участками», выполненному ООО «Оценка и консалтинг»,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083027">
        <w:rPr>
          <w:rFonts w:ascii="Times New Roman" w:hAnsi="Times New Roman"/>
          <w:sz w:val="24"/>
          <w:szCs w:val="24"/>
        </w:rPr>
        <w:t>составляет:</w:t>
      </w:r>
    </w:p>
    <w:p w:rsidR="00083027" w:rsidRDefault="00083027" w:rsidP="00083027">
      <w:pPr>
        <w:tabs>
          <w:tab w:val="left" w:pos="3261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083027">
        <w:rPr>
          <w:rFonts w:ascii="Times New Roman" w:hAnsi="Times New Roman"/>
          <w:b/>
          <w:sz w:val="24"/>
          <w:szCs w:val="24"/>
        </w:rPr>
        <w:lastRenderedPageBreak/>
        <w:t>по лоту № 1</w:t>
      </w:r>
      <w:r w:rsidR="00052831">
        <w:rPr>
          <w:rFonts w:ascii="Times New Roman" w:hAnsi="Times New Roman"/>
          <w:sz w:val="24"/>
          <w:szCs w:val="24"/>
        </w:rPr>
        <w:t xml:space="preserve"> – 186 218 </w:t>
      </w:r>
      <w:bookmarkStart w:id="0" w:name="_GoBack"/>
      <w:bookmarkEnd w:id="0"/>
      <w:r w:rsidRPr="00083027">
        <w:rPr>
          <w:rFonts w:ascii="Times New Roman" w:hAnsi="Times New Roman"/>
          <w:sz w:val="24"/>
          <w:szCs w:val="24"/>
        </w:rPr>
        <w:t>(Сто восемьдесят шесть тысяч двести восемнадцать) руб. 00 коп. (без НДС);</w:t>
      </w:r>
    </w:p>
    <w:p w:rsidR="00083027" w:rsidRPr="00083027" w:rsidRDefault="00083027" w:rsidP="00083027">
      <w:pPr>
        <w:tabs>
          <w:tab w:val="left" w:pos="3261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083027">
        <w:rPr>
          <w:rFonts w:ascii="Times New Roman" w:hAnsi="Times New Roman"/>
          <w:b/>
          <w:sz w:val="24"/>
          <w:szCs w:val="24"/>
        </w:rPr>
        <w:t>по лоту № 2</w:t>
      </w:r>
      <w:r w:rsidRPr="00083027">
        <w:rPr>
          <w:rFonts w:ascii="Times New Roman" w:hAnsi="Times New Roman"/>
          <w:sz w:val="24"/>
          <w:szCs w:val="24"/>
        </w:rPr>
        <w:t xml:space="preserve"> – 68 685 (Шестьдесят восемь тысяч шестьсот восемьдесят пять) руб. 00 коп. (без НДС).</w:t>
      </w:r>
    </w:p>
    <w:p w:rsidR="009B2B19" w:rsidRDefault="009B2B19" w:rsidP="001B35E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5C3D8F" w:rsidRDefault="00D55DEC" w:rsidP="001B35E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По результатам аукциона на право заключения договор</w:t>
      </w:r>
      <w:r w:rsidR="00083027">
        <w:rPr>
          <w:rFonts w:ascii="Times New Roman" w:hAnsi="Times New Roman"/>
          <w:sz w:val="24"/>
          <w:szCs w:val="24"/>
        </w:rPr>
        <w:t>ов</w:t>
      </w:r>
      <w:r w:rsidRPr="005C3D8F">
        <w:rPr>
          <w:rFonts w:ascii="Times New Roman" w:hAnsi="Times New Roman"/>
          <w:sz w:val="24"/>
          <w:szCs w:val="24"/>
        </w:rPr>
        <w:t xml:space="preserve"> аренды земельн</w:t>
      </w:r>
      <w:r w:rsidR="00083027">
        <w:rPr>
          <w:rFonts w:ascii="Times New Roman" w:hAnsi="Times New Roman"/>
          <w:sz w:val="24"/>
          <w:szCs w:val="24"/>
        </w:rPr>
        <w:t>ых</w:t>
      </w:r>
      <w:r w:rsidRPr="005C3D8F">
        <w:rPr>
          <w:rFonts w:ascii="Times New Roman" w:hAnsi="Times New Roman"/>
          <w:sz w:val="24"/>
          <w:szCs w:val="24"/>
        </w:rPr>
        <w:t xml:space="preserve"> участк</w:t>
      </w:r>
      <w:r w:rsidR="00083027">
        <w:rPr>
          <w:rFonts w:ascii="Times New Roman" w:hAnsi="Times New Roman"/>
          <w:sz w:val="24"/>
          <w:szCs w:val="24"/>
        </w:rPr>
        <w:t>ов</w:t>
      </w:r>
      <w:r w:rsidR="004370BF" w:rsidRPr="005C3D8F">
        <w:rPr>
          <w:rFonts w:ascii="Times New Roman" w:hAnsi="Times New Roman"/>
          <w:sz w:val="24"/>
          <w:szCs w:val="24"/>
        </w:rPr>
        <w:t xml:space="preserve"> </w:t>
      </w:r>
      <w:r w:rsidRPr="005C3D8F">
        <w:rPr>
          <w:rFonts w:ascii="Times New Roman" w:hAnsi="Times New Roman"/>
          <w:sz w:val="24"/>
          <w:szCs w:val="24"/>
        </w:rPr>
        <w:t>определяется ежегодный размер арендной платы.</w:t>
      </w:r>
    </w:p>
    <w:p w:rsidR="00AD0E81" w:rsidRPr="005C3D8F" w:rsidRDefault="00AD0E81" w:rsidP="001B35EC">
      <w:pPr>
        <w:tabs>
          <w:tab w:val="left" w:pos="851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E0BA2" w:rsidRPr="001B35EC" w:rsidRDefault="00B15B6F" w:rsidP="001B35EC">
      <w:pPr>
        <w:tabs>
          <w:tab w:val="left" w:pos="851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2.5</w:t>
      </w:r>
      <w:r w:rsidR="00D55DEC" w:rsidRPr="005C3D8F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D55DEC" w:rsidRPr="0053627D">
        <w:rPr>
          <w:rFonts w:ascii="Times New Roman" w:hAnsi="Times New Roman"/>
          <w:b/>
          <w:sz w:val="24"/>
          <w:szCs w:val="24"/>
        </w:rPr>
        <w:t>Срок аренды земельн</w:t>
      </w:r>
      <w:r w:rsidR="00083027">
        <w:rPr>
          <w:rFonts w:ascii="Times New Roman" w:hAnsi="Times New Roman"/>
          <w:b/>
          <w:sz w:val="24"/>
          <w:szCs w:val="24"/>
        </w:rPr>
        <w:t>ых</w:t>
      </w:r>
      <w:r w:rsidR="005C1FFB" w:rsidRPr="0053627D">
        <w:rPr>
          <w:rFonts w:ascii="Times New Roman" w:hAnsi="Times New Roman"/>
          <w:b/>
          <w:sz w:val="24"/>
          <w:szCs w:val="24"/>
        </w:rPr>
        <w:t xml:space="preserve"> </w:t>
      </w:r>
      <w:r w:rsidR="00D55DEC" w:rsidRPr="0053627D">
        <w:rPr>
          <w:rFonts w:ascii="Times New Roman" w:hAnsi="Times New Roman"/>
          <w:b/>
          <w:sz w:val="24"/>
          <w:szCs w:val="24"/>
        </w:rPr>
        <w:t>участк</w:t>
      </w:r>
      <w:r w:rsidR="00083027">
        <w:rPr>
          <w:rFonts w:ascii="Times New Roman" w:hAnsi="Times New Roman"/>
          <w:b/>
          <w:sz w:val="24"/>
          <w:szCs w:val="24"/>
        </w:rPr>
        <w:t>ов</w:t>
      </w:r>
      <w:r w:rsidR="00D55DEC" w:rsidRPr="0053627D">
        <w:rPr>
          <w:rFonts w:ascii="Times New Roman" w:hAnsi="Times New Roman"/>
          <w:b/>
          <w:sz w:val="24"/>
          <w:szCs w:val="24"/>
        </w:rPr>
        <w:t>:</w:t>
      </w:r>
      <w:r w:rsidR="001B35EC">
        <w:rPr>
          <w:rFonts w:ascii="Times New Roman" w:hAnsi="Times New Roman"/>
          <w:sz w:val="24"/>
          <w:szCs w:val="24"/>
        </w:rPr>
        <w:t xml:space="preserve"> </w:t>
      </w:r>
      <w:r w:rsidR="00083027">
        <w:rPr>
          <w:rFonts w:ascii="Times New Roman" w:eastAsia="Times New Roman" w:hAnsi="Times New Roman"/>
          <w:sz w:val="24"/>
          <w:szCs w:val="24"/>
        </w:rPr>
        <w:t>25</w:t>
      </w:r>
      <w:r w:rsidR="0053627D">
        <w:rPr>
          <w:rFonts w:ascii="Times New Roman" w:eastAsia="Times New Roman" w:hAnsi="Times New Roman"/>
          <w:sz w:val="24"/>
          <w:szCs w:val="24"/>
        </w:rPr>
        <w:t xml:space="preserve"> (д</w:t>
      </w:r>
      <w:r w:rsidR="00083027">
        <w:rPr>
          <w:rFonts w:ascii="Times New Roman" w:eastAsia="Times New Roman" w:hAnsi="Times New Roman"/>
          <w:sz w:val="24"/>
          <w:szCs w:val="24"/>
        </w:rPr>
        <w:t>вадцать пять</w:t>
      </w:r>
      <w:r w:rsidR="00AE0BA2" w:rsidRPr="005C3D8F">
        <w:rPr>
          <w:rFonts w:ascii="Times New Roman" w:eastAsia="Times New Roman" w:hAnsi="Times New Roman"/>
          <w:sz w:val="24"/>
          <w:szCs w:val="24"/>
        </w:rPr>
        <w:t>) лет со дня заключения дог</w:t>
      </w:r>
      <w:r w:rsidR="001B35EC">
        <w:rPr>
          <w:rFonts w:ascii="Times New Roman" w:eastAsia="Times New Roman" w:hAnsi="Times New Roman"/>
          <w:sz w:val="24"/>
          <w:szCs w:val="24"/>
        </w:rPr>
        <w:t>овор</w:t>
      </w:r>
      <w:r w:rsidR="00083027">
        <w:rPr>
          <w:rFonts w:ascii="Times New Roman" w:eastAsia="Times New Roman" w:hAnsi="Times New Roman"/>
          <w:sz w:val="24"/>
          <w:szCs w:val="24"/>
        </w:rPr>
        <w:t>ов</w:t>
      </w:r>
      <w:r w:rsidR="001B35EC">
        <w:rPr>
          <w:rFonts w:ascii="Times New Roman" w:eastAsia="Times New Roman" w:hAnsi="Times New Roman"/>
          <w:sz w:val="24"/>
          <w:szCs w:val="24"/>
        </w:rPr>
        <w:t xml:space="preserve"> аренды земельн</w:t>
      </w:r>
      <w:r w:rsidR="00083027">
        <w:rPr>
          <w:rFonts w:ascii="Times New Roman" w:eastAsia="Times New Roman" w:hAnsi="Times New Roman"/>
          <w:sz w:val="24"/>
          <w:szCs w:val="24"/>
        </w:rPr>
        <w:t>ых участков</w:t>
      </w:r>
      <w:r w:rsidR="001B35EC">
        <w:rPr>
          <w:rFonts w:ascii="Times New Roman" w:eastAsia="Times New Roman" w:hAnsi="Times New Roman"/>
          <w:sz w:val="24"/>
          <w:szCs w:val="24"/>
        </w:rPr>
        <w:t>.</w:t>
      </w:r>
    </w:p>
    <w:p w:rsidR="001B35EC" w:rsidRPr="001B35EC" w:rsidRDefault="001B35EC" w:rsidP="001B35EC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C760C" w:rsidRDefault="00B15B6F" w:rsidP="009B2B19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1214A0" w:rsidRPr="00B15B6F">
        <w:rPr>
          <w:rFonts w:ascii="Times New Roman" w:hAnsi="Times New Roman"/>
          <w:sz w:val="24"/>
          <w:szCs w:val="24"/>
        </w:rPr>
        <w:t xml:space="preserve">. </w:t>
      </w:r>
      <w:r w:rsidRPr="00B15B6F">
        <w:rPr>
          <w:rFonts w:ascii="Times New Roman" w:hAnsi="Times New Roman"/>
          <w:sz w:val="24"/>
          <w:szCs w:val="24"/>
        </w:rPr>
        <w:t>Осмотр земельн</w:t>
      </w:r>
      <w:r w:rsidR="00083027">
        <w:rPr>
          <w:rFonts w:ascii="Times New Roman" w:hAnsi="Times New Roman"/>
          <w:sz w:val="24"/>
          <w:szCs w:val="24"/>
        </w:rPr>
        <w:t>ых</w:t>
      </w:r>
      <w:r w:rsidRPr="00B15B6F">
        <w:rPr>
          <w:rFonts w:ascii="Times New Roman" w:hAnsi="Times New Roman"/>
          <w:sz w:val="24"/>
          <w:szCs w:val="24"/>
        </w:rPr>
        <w:t xml:space="preserve"> участк</w:t>
      </w:r>
      <w:r w:rsidR="00083027">
        <w:rPr>
          <w:rFonts w:ascii="Times New Roman" w:hAnsi="Times New Roman"/>
          <w:sz w:val="24"/>
          <w:szCs w:val="24"/>
        </w:rPr>
        <w:t>ов</w:t>
      </w:r>
      <w:r w:rsidRPr="00B15B6F">
        <w:rPr>
          <w:rFonts w:ascii="Times New Roman" w:hAnsi="Times New Roman"/>
          <w:sz w:val="24"/>
          <w:szCs w:val="24"/>
        </w:rPr>
        <w:t xml:space="preserve"> на местнос</w:t>
      </w:r>
      <w:r w:rsidR="0053627D">
        <w:rPr>
          <w:rFonts w:ascii="Times New Roman" w:hAnsi="Times New Roman"/>
          <w:sz w:val="24"/>
          <w:szCs w:val="24"/>
        </w:rPr>
        <w:t>ти осущест</w:t>
      </w:r>
      <w:r w:rsidR="00083027">
        <w:rPr>
          <w:rFonts w:ascii="Times New Roman" w:hAnsi="Times New Roman"/>
          <w:sz w:val="24"/>
          <w:szCs w:val="24"/>
        </w:rPr>
        <w:t xml:space="preserve">вляется по средам </w:t>
      </w:r>
      <w:r w:rsidR="00083027" w:rsidRPr="0059021B">
        <w:rPr>
          <w:rFonts w:ascii="Times New Roman" w:hAnsi="Times New Roman"/>
          <w:sz w:val="24"/>
          <w:szCs w:val="24"/>
        </w:rPr>
        <w:t xml:space="preserve">с </w:t>
      </w:r>
      <w:r w:rsidR="0059021B" w:rsidRPr="0059021B">
        <w:rPr>
          <w:rFonts w:ascii="Times New Roman" w:hAnsi="Times New Roman"/>
          <w:sz w:val="24"/>
          <w:szCs w:val="24"/>
        </w:rPr>
        <w:t>15.00 до 17</w:t>
      </w:r>
      <w:r w:rsidRPr="0059021B">
        <w:rPr>
          <w:rFonts w:ascii="Times New Roman" w:hAnsi="Times New Roman"/>
          <w:sz w:val="24"/>
          <w:szCs w:val="24"/>
        </w:rPr>
        <w:t xml:space="preserve">.00 мин. по </w:t>
      </w:r>
      <w:r w:rsidR="009B2B19" w:rsidRPr="0059021B">
        <w:rPr>
          <w:rFonts w:ascii="Times New Roman" w:hAnsi="Times New Roman"/>
          <w:sz w:val="24"/>
          <w:szCs w:val="24"/>
        </w:rPr>
        <w:t>предварительной договоренности</w:t>
      </w:r>
      <w:r w:rsidR="00083027" w:rsidRPr="0059021B">
        <w:rPr>
          <w:rFonts w:ascii="Times New Roman" w:hAnsi="Times New Roman"/>
          <w:sz w:val="24"/>
          <w:szCs w:val="24"/>
        </w:rPr>
        <w:t xml:space="preserve">. Тел. +7 (47140) </w:t>
      </w:r>
      <w:r w:rsidR="0059021B" w:rsidRPr="0059021B">
        <w:rPr>
          <w:rFonts w:ascii="Times New Roman" w:hAnsi="Times New Roman"/>
          <w:sz w:val="24"/>
          <w:szCs w:val="24"/>
        </w:rPr>
        <w:t>91-02-17</w:t>
      </w:r>
      <w:r w:rsidR="009B2B19" w:rsidRPr="0059021B">
        <w:rPr>
          <w:rFonts w:ascii="Times New Roman" w:hAnsi="Times New Roman"/>
          <w:sz w:val="24"/>
          <w:szCs w:val="24"/>
        </w:rPr>
        <w:t xml:space="preserve">, контактное лицо: </w:t>
      </w:r>
      <w:r w:rsidR="0059021B" w:rsidRPr="0059021B">
        <w:rPr>
          <w:rFonts w:ascii="Times New Roman" w:hAnsi="Times New Roman"/>
          <w:sz w:val="24"/>
          <w:szCs w:val="24"/>
        </w:rPr>
        <w:t>Киреев</w:t>
      </w:r>
      <w:r w:rsidR="0059021B">
        <w:rPr>
          <w:rFonts w:ascii="Times New Roman" w:hAnsi="Times New Roman"/>
          <w:sz w:val="24"/>
          <w:szCs w:val="24"/>
        </w:rPr>
        <w:t xml:space="preserve"> Александр Николаевич.</w:t>
      </w:r>
    </w:p>
    <w:p w:rsidR="009B2B19" w:rsidRDefault="009B2B19" w:rsidP="009B2B19">
      <w:pPr>
        <w:spacing w:after="0" w:line="240" w:lineRule="auto"/>
        <w:ind w:left="-851" w:firstLine="709"/>
        <w:jc w:val="center"/>
        <w:rPr>
          <w:rFonts w:ascii="Times New Roman" w:hAnsi="Times New Roman"/>
          <w:sz w:val="24"/>
          <w:szCs w:val="24"/>
        </w:rPr>
      </w:pPr>
    </w:p>
    <w:p w:rsidR="009B2B19" w:rsidRDefault="009B2B19" w:rsidP="009B2B19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sz w:val="24"/>
          <w:szCs w:val="24"/>
        </w:rPr>
      </w:pPr>
      <w:r w:rsidRPr="00FD4624">
        <w:rPr>
          <w:rFonts w:ascii="Times New Roman" w:hAnsi="Times New Roman"/>
          <w:b/>
          <w:sz w:val="24"/>
          <w:szCs w:val="24"/>
        </w:rPr>
        <w:t xml:space="preserve">РАЗДЕЛ </w:t>
      </w:r>
      <w:r w:rsidRPr="00FD462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D4624">
        <w:rPr>
          <w:rFonts w:ascii="Times New Roman" w:hAnsi="Times New Roman"/>
          <w:b/>
          <w:sz w:val="24"/>
          <w:szCs w:val="24"/>
        </w:rPr>
        <w:t>. УСЛОВИЯ УЧАСТИЯ В АУКЦИОНЕ</w:t>
      </w:r>
    </w:p>
    <w:p w:rsidR="009B2B19" w:rsidRPr="009B2B19" w:rsidRDefault="009B2B19" w:rsidP="009B2B19">
      <w:pPr>
        <w:spacing w:after="0" w:line="240" w:lineRule="auto"/>
        <w:ind w:left="-851" w:firstLine="851"/>
        <w:jc w:val="center"/>
        <w:rPr>
          <w:rFonts w:ascii="Times New Roman" w:hAnsi="Times New Roman"/>
          <w:sz w:val="24"/>
          <w:szCs w:val="24"/>
        </w:rPr>
      </w:pPr>
    </w:p>
    <w:p w:rsidR="009B2B19" w:rsidRDefault="009B2B19" w:rsidP="009B2B19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AD5E14">
        <w:rPr>
          <w:rFonts w:ascii="Times New Roman" w:hAnsi="Times New Roman"/>
          <w:sz w:val="24"/>
          <w:szCs w:val="24"/>
        </w:rPr>
        <w:t xml:space="preserve">3.1. </w:t>
      </w:r>
      <w:r w:rsidRPr="00AD5E14">
        <w:rPr>
          <w:rFonts w:ascii="Times New Roman" w:hAnsi="Times New Roman"/>
          <w:b/>
          <w:sz w:val="24"/>
          <w:szCs w:val="24"/>
        </w:rPr>
        <w:t>Место подачи (приема) заявок</w:t>
      </w:r>
      <w:r>
        <w:rPr>
          <w:rFonts w:ascii="Times New Roman" w:hAnsi="Times New Roman"/>
          <w:b/>
          <w:sz w:val="24"/>
          <w:szCs w:val="24"/>
        </w:rPr>
        <w:t>, рассмотрения заявок и проведения аукциона</w:t>
      </w:r>
      <w:r w:rsidRPr="00AD5E14">
        <w:rPr>
          <w:rFonts w:ascii="Times New Roman" w:hAnsi="Times New Roman"/>
          <w:sz w:val="24"/>
          <w:szCs w:val="24"/>
        </w:rPr>
        <w:t xml:space="preserve"> – электронная торговая площадка в сети «Интернет» по адресу</w:t>
      </w:r>
      <w:r w:rsidR="007D438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6167ED">
          <w:rPr>
            <w:rStyle w:val="a3"/>
            <w:rFonts w:ascii="Times New Roman" w:eastAsia="Times New Roman" w:hAnsi="Times New Roman"/>
            <w:kern w:val="1"/>
            <w:sz w:val="24"/>
            <w:szCs w:val="24"/>
          </w:rPr>
          <w:t>https://178fz.roseltorg.ru</w:t>
        </w:r>
      </w:hyperlink>
      <w:r w:rsidRPr="005C3D8F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6F2CCB" w:rsidRDefault="006F2CCB" w:rsidP="009B2B19">
      <w:pPr>
        <w:spacing w:after="0" w:line="240" w:lineRule="auto"/>
        <w:ind w:left="-85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618E" w:rsidRDefault="009B2B19" w:rsidP="009B2B19">
      <w:pPr>
        <w:spacing w:after="0" w:line="240" w:lineRule="auto"/>
        <w:ind w:left="-851" w:firstLine="709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AD5E14">
        <w:rPr>
          <w:rFonts w:ascii="Times New Roman" w:hAnsi="Times New Roman"/>
          <w:color w:val="000000" w:themeColor="text1"/>
          <w:sz w:val="24"/>
          <w:szCs w:val="24"/>
        </w:rPr>
        <w:t xml:space="preserve">3.2. </w:t>
      </w:r>
      <w:r w:rsidRPr="00AD5E14">
        <w:rPr>
          <w:rFonts w:ascii="Times New Roman" w:hAnsi="Times New Roman"/>
          <w:b/>
          <w:bCs/>
          <w:kern w:val="1"/>
          <w:sz w:val="24"/>
          <w:szCs w:val="24"/>
        </w:rPr>
        <w:t>Дата и время начала подачи (приема) заявок</w:t>
      </w:r>
      <w:r w:rsidRPr="009B14E5">
        <w:rPr>
          <w:rFonts w:ascii="Times New Roman" w:hAnsi="Times New Roman"/>
          <w:b/>
          <w:bCs/>
          <w:kern w:val="1"/>
          <w:sz w:val="24"/>
          <w:szCs w:val="24"/>
        </w:rPr>
        <w:t>:</w:t>
      </w:r>
      <w:r w:rsidR="00F5618E">
        <w:rPr>
          <w:rFonts w:ascii="Times New Roman" w:hAnsi="Times New Roman"/>
          <w:bCs/>
          <w:kern w:val="1"/>
          <w:sz w:val="24"/>
          <w:szCs w:val="24"/>
        </w:rPr>
        <w:t xml:space="preserve"> </w:t>
      </w:r>
      <w:r w:rsidR="00083027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с 03.06.2025 г. до 10 час. 00 мин. 1</w:t>
      </w:r>
      <w:r w:rsidR="003A7042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1</w:t>
      </w:r>
      <w:r w:rsidR="00083027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.06</w:t>
      </w:r>
      <w:r w:rsidR="00F5618E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.2025 г.</w:t>
      </w:r>
    </w:p>
    <w:p w:rsidR="00F5618E" w:rsidRPr="00F5618E" w:rsidRDefault="009B2B19" w:rsidP="00F5618E">
      <w:pPr>
        <w:spacing w:after="0" w:line="240" w:lineRule="auto"/>
        <w:ind w:left="-851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5E14">
        <w:rPr>
          <w:rFonts w:ascii="Times New Roman" w:hAnsi="Times New Roman"/>
          <w:bCs/>
          <w:i/>
          <w:kern w:val="1"/>
          <w:sz w:val="24"/>
          <w:szCs w:val="24"/>
        </w:rPr>
        <w:t xml:space="preserve">Прием заявок </w:t>
      </w:r>
      <w:r w:rsidRPr="00F5618E">
        <w:rPr>
          <w:rFonts w:ascii="Times New Roman" w:hAnsi="Times New Roman"/>
          <w:bCs/>
          <w:i/>
          <w:color w:val="000000" w:themeColor="text1"/>
          <w:kern w:val="1"/>
          <w:sz w:val="24"/>
          <w:szCs w:val="24"/>
        </w:rPr>
        <w:t>осуществляется круглосуточно и прекращается не ранее чем за три рабочих дня до дня проведения аукциона.</w:t>
      </w:r>
    </w:p>
    <w:p w:rsidR="006F2CCB" w:rsidRDefault="006F2CCB" w:rsidP="00F5618E">
      <w:pPr>
        <w:spacing w:after="0" w:line="240" w:lineRule="auto"/>
        <w:ind w:left="-851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B2B19" w:rsidRPr="00F5618E" w:rsidRDefault="009B2B19" w:rsidP="00F5618E">
      <w:pPr>
        <w:spacing w:after="0" w:line="240" w:lineRule="auto"/>
        <w:ind w:left="-851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618E">
        <w:rPr>
          <w:rFonts w:ascii="Times New Roman" w:hAnsi="Times New Roman"/>
          <w:color w:val="000000" w:themeColor="text1"/>
          <w:sz w:val="24"/>
          <w:szCs w:val="24"/>
        </w:rPr>
        <w:t xml:space="preserve">3.3. </w:t>
      </w:r>
      <w:r w:rsidRPr="00F5618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Дата размещения извещения в соответствии с </w:t>
      </w:r>
      <w:proofErr w:type="spellStart"/>
      <w:r w:rsidRPr="00F5618E">
        <w:rPr>
          <w:rFonts w:ascii="Times New Roman" w:hAnsi="Times New Roman"/>
          <w:b/>
          <w:color w:val="000000" w:themeColor="text1"/>
          <w:sz w:val="24"/>
          <w:szCs w:val="24"/>
        </w:rPr>
        <w:t>п</w:t>
      </w:r>
      <w:r w:rsidR="007D438A">
        <w:rPr>
          <w:rFonts w:ascii="Times New Roman" w:hAnsi="Times New Roman"/>
          <w:b/>
          <w:color w:val="000000" w:themeColor="text1"/>
          <w:sz w:val="24"/>
          <w:szCs w:val="24"/>
        </w:rPr>
        <w:t>п</w:t>
      </w:r>
      <w:proofErr w:type="spellEnd"/>
      <w:r w:rsidR="007D438A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F5618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 п</w:t>
      </w:r>
      <w:r w:rsidR="007D438A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F5618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 ст</w:t>
      </w:r>
      <w:r w:rsidR="007D438A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F5618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39.18</w:t>
      </w:r>
      <w:r w:rsidRPr="00F561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5618E">
        <w:rPr>
          <w:rFonts w:ascii="Times New Roman" w:hAnsi="Times New Roman"/>
          <w:color w:val="000000" w:themeColor="text1"/>
          <w:sz w:val="24"/>
          <w:szCs w:val="24"/>
        </w:rPr>
        <w:t xml:space="preserve">Земельного кодекса РФ </w:t>
      </w:r>
      <w:r w:rsidRPr="00F5618E">
        <w:rPr>
          <w:rFonts w:ascii="Times New Roman" w:hAnsi="Times New Roman"/>
          <w:color w:val="000000" w:themeColor="text1"/>
          <w:sz w:val="24"/>
          <w:szCs w:val="24"/>
        </w:rPr>
        <w:t>– отсутствует.</w:t>
      </w:r>
    </w:p>
    <w:p w:rsidR="006F2CCB" w:rsidRDefault="006F2CCB" w:rsidP="009B2B19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9B2B19" w:rsidRDefault="009B2B19" w:rsidP="009B2B19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 xml:space="preserve">3.4. </w:t>
      </w:r>
      <w:r w:rsidRPr="009B14E5">
        <w:rPr>
          <w:rFonts w:ascii="Times New Roman" w:eastAsia="Times New Roman" w:hAnsi="Times New Roman"/>
          <w:b/>
          <w:sz w:val="24"/>
          <w:szCs w:val="24"/>
        </w:rPr>
        <w:t xml:space="preserve">Дата рассмотрения заявок: </w:t>
      </w:r>
      <w:r w:rsidR="003A7042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16</w:t>
      </w:r>
      <w:r w:rsidR="00F5618E" w:rsidRPr="00600D26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.0</w:t>
      </w:r>
      <w:r w:rsidR="003A7042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6</w:t>
      </w:r>
      <w:r w:rsidR="00F5618E" w:rsidRPr="00600D26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.2025</w:t>
      </w:r>
      <w:r w:rsidR="00F5618E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 xml:space="preserve"> г. в 10 час. 00 мин.</w:t>
      </w:r>
    </w:p>
    <w:p w:rsidR="006F2CCB" w:rsidRDefault="006F2CCB" w:rsidP="009B2B19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5618E" w:rsidRDefault="009B2B19" w:rsidP="009B2B19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3.5. </w:t>
      </w:r>
      <w:r w:rsidRPr="009B14E5">
        <w:rPr>
          <w:rFonts w:ascii="Times New Roman" w:eastAsia="Times New Roman" w:hAnsi="Times New Roman"/>
          <w:b/>
          <w:color w:val="000000"/>
          <w:sz w:val="24"/>
          <w:szCs w:val="24"/>
        </w:rPr>
        <w:t>Дата и время проведения аукциона:</w:t>
      </w:r>
      <w:r w:rsidR="00F5618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3A7042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18</w:t>
      </w:r>
      <w:r w:rsidR="00F5618E" w:rsidRPr="00600D26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.0</w:t>
      </w:r>
      <w:r w:rsidR="00F5618E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6</w:t>
      </w:r>
      <w:r w:rsidR="00F5618E" w:rsidRPr="00600D26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.2025</w:t>
      </w:r>
      <w:r w:rsidR="00F5618E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 xml:space="preserve"> г. в 11 час. 00 мин.</w:t>
      </w:r>
    </w:p>
    <w:p w:rsidR="006F2CCB" w:rsidRDefault="006F2CCB" w:rsidP="00D80D5B">
      <w:pPr>
        <w:tabs>
          <w:tab w:val="left" w:pos="1134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A7042" w:rsidRDefault="009B2B19" w:rsidP="003A7042">
      <w:pPr>
        <w:tabs>
          <w:tab w:val="left" w:pos="1134"/>
        </w:tabs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3.6. </w:t>
      </w:r>
      <w:r w:rsidRPr="003A7042">
        <w:rPr>
          <w:rFonts w:ascii="Times New Roman" w:eastAsia="Times New Roman" w:hAnsi="Times New Roman"/>
          <w:b/>
          <w:color w:val="000000"/>
          <w:sz w:val="24"/>
          <w:szCs w:val="24"/>
        </w:rPr>
        <w:t>Условия о задатке</w:t>
      </w:r>
      <w:r w:rsidRPr="003A704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3A7042">
        <w:rPr>
          <w:rFonts w:ascii="Times New Roman" w:hAnsi="Times New Roman"/>
          <w:color w:val="000000"/>
          <w:sz w:val="24"/>
          <w:szCs w:val="24"/>
        </w:rPr>
        <w:t xml:space="preserve">Задаток устанавливается в размере </w:t>
      </w:r>
      <w:r w:rsidRPr="003A7042">
        <w:rPr>
          <w:rFonts w:ascii="Times New Roman" w:hAnsi="Times New Roman"/>
          <w:sz w:val="24"/>
          <w:szCs w:val="24"/>
        </w:rPr>
        <w:t>50% начального размера годовой арендной платы</w:t>
      </w:r>
      <w:r w:rsidR="003A7042" w:rsidRPr="003A7042">
        <w:rPr>
          <w:rFonts w:ascii="Times New Roman" w:hAnsi="Times New Roman"/>
          <w:sz w:val="24"/>
          <w:szCs w:val="24"/>
        </w:rPr>
        <w:t>:</w:t>
      </w:r>
    </w:p>
    <w:p w:rsidR="003A7042" w:rsidRDefault="003A7042" w:rsidP="003A7042">
      <w:pPr>
        <w:tabs>
          <w:tab w:val="left" w:pos="1134"/>
        </w:tabs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3A7042">
        <w:rPr>
          <w:rFonts w:ascii="Times New Roman" w:hAnsi="Times New Roman"/>
          <w:b/>
          <w:sz w:val="24"/>
          <w:szCs w:val="24"/>
        </w:rPr>
        <w:t>по лоту № 1:</w:t>
      </w:r>
      <w:r w:rsidRPr="003A7042">
        <w:rPr>
          <w:rFonts w:ascii="Times New Roman" w:hAnsi="Times New Roman"/>
          <w:sz w:val="24"/>
          <w:szCs w:val="24"/>
        </w:rPr>
        <w:t xml:space="preserve"> 93 109 (Девяносто три тысячи сто девять) руб. 00 коп.;</w:t>
      </w:r>
    </w:p>
    <w:p w:rsidR="003A7042" w:rsidRPr="003A7042" w:rsidRDefault="003A7042" w:rsidP="003A7042">
      <w:pPr>
        <w:tabs>
          <w:tab w:val="left" w:pos="1134"/>
        </w:tabs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3A7042">
        <w:rPr>
          <w:rFonts w:ascii="Times New Roman" w:hAnsi="Times New Roman"/>
          <w:b/>
          <w:sz w:val="24"/>
          <w:szCs w:val="24"/>
        </w:rPr>
        <w:t>по лоту № 2:</w:t>
      </w:r>
      <w:r w:rsidRPr="003A7042">
        <w:rPr>
          <w:rFonts w:ascii="Times New Roman" w:hAnsi="Times New Roman"/>
          <w:sz w:val="24"/>
          <w:szCs w:val="24"/>
        </w:rPr>
        <w:t xml:space="preserve"> 34 342 (Тридцать четыре тысячи триста сорок два) руб. 50 коп.</w:t>
      </w:r>
    </w:p>
    <w:p w:rsidR="003A7042" w:rsidRPr="00D80D5B" w:rsidRDefault="003A7042" w:rsidP="00D80D5B">
      <w:pPr>
        <w:tabs>
          <w:tab w:val="left" w:pos="1134"/>
        </w:tabs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9B2B19" w:rsidRDefault="009B2B19" w:rsidP="009B2B19">
      <w:pPr>
        <w:tabs>
          <w:tab w:val="left" w:pos="1134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5C3D8F">
        <w:rPr>
          <w:rFonts w:ascii="Times New Roman" w:eastAsia="Times New Roman" w:hAnsi="Times New Roman"/>
          <w:sz w:val="24"/>
          <w:szCs w:val="24"/>
        </w:rPr>
        <w:t>Задаток вноситс</w:t>
      </w:r>
      <w:r w:rsidR="007D438A">
        <w:rPr>
          <w:rFonts w:ascii="Times New Roman" w:eastAsia="Times New Roman" w:hAnsi="Times New Roman"/>
          <w:sz w:val="24"/>
          <w:szCs w:val="24"/>
        </w:rPr>
        <w:t>я единым платежом на лицевой сче</w:t>
      </w:r>
      <w:r w:rsidRPr="005C3D8F">
        <w:rPr>
          <w:rFonts w:ascii="Times New Roman" w:eastAsia="Times New Roman" w:hAnsi="Times New Roman"/>
          <w:sz w:val="24"/>
          <w:szCs w:val="24"/>
        </w:rPr>
        <w:t xml:space="preserve">т Претендента, открытый при регистрации на </w:t>
      </w:r>
      <w:r>
        <w:rPr>
          <w:rFonts w:ascii="Times New Roman" w:eastAsia="Times New Roman" w:hAnsi="Times New Roman"/>
          <w:sz w:val="24"/>
          <w:szCs w:val="24"/>
        </w:rPr>
        <w:t xml:space="preserve">ЭТП и служит обеспечением исполнения обязательства победителя или единственного участника аукциона по заключению и исполнению </w:t>
      </w:r>
      <w:r w:rsidRPr="005C3D8F">
        <w:rPr>
          <w:rFonts w:ascii="Times New Roman" w:eastAsia="Times New Roman" w:hAnsi="Times New Roman"/>
          <w:sz w:val="24"/>
          <w:szCs w:val="24"/>
        </w:rPr>
        <w:t>договора аренды земельного участка.</w:t>
      </w:r>
    </w:p>
    <w:p w:rsidR="009B2B19" w:rsidRDefault="009B2B19" w:rsidP="009B2B19">
      <w:pPr>
        <w:tabs>
          <w:tab w:val="left" w:pos="1134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Порядок перечисления и возврата задатка определяется Регламентом.</w:t>
      </w:r>
    </w:p>
    <w:p w:rsidR="009B2B19" w:rsidRPr="004D4A3B" w:rsidRDefault="009B2B19" w:rsidP="009B2B19">
      <w:pPr>
        <w:tabs>
          <w:tab w:val="left" w:pos="1134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 xml:space="preserve">Условия о задатке, которые содержатся в настоящем информационном сообщении, являются условиями публичной оферты в соответствии со статьей 437 Гражданского кодекса РФ, а подача претендентом заявки и перечисление задатка являются акцептом такой оферты, </w:t>
      </w:r>
      <w:r>
        <w:rPr>
          <w:rFonts w:ascii="Times New Roman" w:hAnsi="Times New Roman"/>
          <w:sz w:val="24"/>
          <w:szCs w:val="24"/>
        </w:rPr>
        <w:t xml:space="preserve">после чего </w:t>
      </w:r>
      <w:r w:rsidRPr="005C3D8F">
        <w:rPr>
          <w:rFonts w:ascii="Times New Roman" w:hAnsi="Times New Roman"/>
          <w:sz w:val="24"/>
          <w:szCs w:val="24"/>
        </w:rPr>
        <w:t>соглашение о задатке считается заключенным в установленном порядке.</w:t>
      </w:r>
    </w:p>
    <w:p w:rsidR="009B2B19" w:rsidRPr="003A0BD9" w:rsidRDefault="009B2B19" w:rsidP="009B2B19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 xml:space="preserve">Условия внесения претендентами задатка на участие в аукционе, а также иные условия соглашения о задатке содержатся в </w:t>
      </w:r>
      <w:r>
        <w:rPr>
          <w:rFonts w:ascii="Times New Roman" w:hAnsi="Times New Roman"/>
          <w:b/>
          <w:sz w:val="24"/>
          <w:szCs w:val="24"/>
        </w:rPr>
        <w:t xml:space="preserve">Разделе 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5C3D8F">
        <w:rPr>
          <w:rFonts w:ascii="Times New Roman" w:hAnsi="Times New Roman"/>
          <w:sz w:val="24"/>
          <w:szCs w:val="24"/>
        </w:rPr>
        <w:t xml:space="preserve"> настоящего Информационного сообщения.</w:t>
      </w:r>
    </w:p>
    <w:p w:rsidR="006F2CCB" w:rsidRDefault="006F2CCB" w:rsidP="00D80D5B">
      <w:pPr>
        <w:tabs>
          <w:tab w:val="left" w:pos="851"/>
          <w:tab w:val="left" w:pos="1134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A7042" w:rsidRDefault="009B2B19" w:rsidP="003A7042">
      <w:pPr>
        <w:tabs>
          <w:tab w:val="left" w:pos="851"/>
          <w:tab w:val="left" w:pos="1134"/>
        </w:tabs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eastAsia="Times New Roman" w:hAnsi="Times New Roman"/>
          <w:color w:val="000000"/>
          <w:sz w:val="24"/>
          <w:szCs w:val="24"/>
        </w:rPr>
        <w:t xml:space="preserve">3.7. </w:t>
      </w:r>
      <w:r w:rsidRPr="003A7042">
        <w:rPr>
          <w:rFonts w:ascii="Times New Roman" w:hAnsi="Times New Roman"/>
          <w:b/>
          <w:sz w:val="24"/>
          <w:szCs w:val="24"/>
        </w:rPr>
        <w:t>Шаг аукциона</w:t>
      </w:r>
      <w:r w:rsidRPr="003A7042">
        <w:rPr>
          <w:rFonts w:ascii="Times New Roman" w:hAnsi="Times New Roman"/>
          <w:sz w:val="24"/>
          <w:szCs w:val="24"/>
        </w:rPr>
        <w:t xml:space="preserve"> установлен в пределах 5 % начального р</w:t>
      </w:r>
      <w:r w:rsidR="003A7042" w:rsidRPr="003A7042">
        <w:rPr>
          <w:rFonts w:ascii="Times New Roman" w:hAnsi="Times New Roman"/>
          <w:sz w:val="24"/>
          <w:szCs w:val="24"/>
        </w:rPr>
        <w:t>азмера ежегодной арендной платы:</w:t>
      </w:r>
    </w:p>
    <w:p w:rsidR="003A7042" w:rsidRDefault="003A7042" w:rsidP="003A7042">
      <w:pPr>
        <w:tabs>
          <w:tab w:val="left" w:pos="851"/>
          <w:tab w:val="left" w:pos="1134"/>
        </w:tabs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3A7042">
        <w:rPr>
          <w:rFonts w:ascii="Times New Roman" w:hAnsi="Times New Roman"/>
          <w:b/>
          <w:sz w:val="24"/>
          <w:szCs w:val="24"/>
        </w:rPr>
        <w:t>по лоту № 1:</w:t>
      </w:r>
      <w:r w:rsidRPr="003A7042">
        <w:rPr>
          <w:rFonts w:ascii="Times New Roman" w:hAnsi="Times New Roman"/>
          <w:sz w:val="24"/>
          <w:szCs w:val="24"/>
        </w:rPr>
        <w:t xml:space="preserve"> 9 310 (Девять тыс</w:t>
      </w:r>
      <w:r>
        <w:rPr>
          <w:rFonts w:ascii="Times New Roman" w:hAnsi="Times New Roman"/>
          <w:sz w:val="24"/>
          <w:szCs w:val="24"/>
        </w:rPr>
        <w:t>яч триста десять) руб. 00 коп.;</w:t>
      </w:r>
    </w:p>
    <w:p w:rsidR="003A7042" w:rsidRPr="003A7042" w:rsidRDefault="003A7042" w:rsidP="003A7042">
      <w:pPr>
        <w:tabs>
          <w:tab w:val="left" w:pos="851"/>
          <w:tab w:val="left" w:pos="1134"/>
        </w:tabs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3A7042">
        <w:rPr>
          <w:rFonts w:ascii="Times New Roman" w:hAnsi="Times New Roman"/>
          <w:b/>
          <w:sz w:val="24"/>
          <w:szCs w:val="24"/>
        </w:rPr>
        <w:t>по лоту № 2:</w:t>
      </w:r>
      <w:r w:rsidRPr="003A7042">
        <w:rPr>
          <w:rFonts w:ascii="Times New Roman" w:hAnsi="Times New Roman"/>
          <w:sz w:val="24"/>
          <w:szCs w:val="24"/>
        </w:rPr>
        <w:t xml:space="preserve"> 3 434 (Три тысячи четыреста тридцать четыре) руб. 00 коп.</w:t>
      </w:r>
    </w:p>
    <w:p w:rsidR="003A7042" w:rsidRDefault="003A7042" w:rsidP="00D80D5B">
      <w:pPr>
        <w:tabs>
          <w:tab w:val="left" w:pos="851"/>
          <w:tab w:val="left" w:pos="1134"/>
        </w:tabs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9B2B19" w:rsidRPr="00B04C0E" w:rsidRDefault="009B2B19" w:rsidP="009B2B19">
      <w:pPr>
        <w:tabs>
          <w:tab w:val="left" w:pos="284"/>
          <w:tab w:val="left" w:pos="1134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3.8. </w:t>
      </w:r>
      <w:r w:rsidRPr="00B04C0E">
        <w:rPr>
          <w:rFonts w:ascii="Times New Roman" w:hAnsi="Times New Roman"/>
          <w:b/>
          <w:sz w:val="24"/>
          <w:szCs w:val="24"/>
        </w:rPr>
        <w:t>Предельное время подачи ценовых предложений в ходе аукциона</w:t>
      </w:r>
      <w:r w:rsidRPr="0060031E">
        <w:rPr>
          <w:rFonts w:ascii="Times New Roman" w:hAnsi="Times New Roman"/>
          <w:sz w:val="24"/>
          <w:szCs w:val="24"/>
        </w:rPr>
        <w:t xml:space="preserve"> </w:t>
      </w:r>
      <w:r w:rsidRPr="005C3D8F">
        <w:rPr>
          <w:rFonts w:ascii="Times New Roman" w:hAnsi="Times New Roman"/>
          <w:sz w:val="24"/>
          <w:szCs w:val="24"/>
        </w:rPr>
        <w:t>– 10 минут с момента начала аукциона, либо с момента подачи участником крайнего ценового предложения.</w:t>
      </w:r>
    </w:p>
    <w:p w:rsidR="00B70783" w:rsidRDefault="00B70783" w:rsidP="009B2B19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9B2B19" w:rsidRPr="005C3D8F" w:rsidRDefault="009B2B19" w:rsidP="009B2B19">
      <w:pPr>
        <w:spacing w:after="0" w:line="240" w:lineRule="auto"/>
        <w:ind w:left="-851" w:firstLine="851"/>
        <w:jc w:val="both"/>
        <w:rPr>
          <w:rFonts w:ascii="Times New Roman" w:hAnsi="Times New Roman"/>
          <w:i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 xml:space="preserve">3.9. </w:t>
      </w:r>
      <w:r w:rsidRPr="00393AA8">
        <w:rPr>
          <w:rFonts w:ascii="Times New Roman" w:hAnsi="Times New Roman"/>
          <w:b/>
          <w:i/>
          <w:sz w:val="24"/>
          <w:szCs w:val="24"/>
        </w:rPr>
        <w:t>Информация о размере взимаемой с победител</w:t>
      </w:r>
      <w:r>
        <w:rPr>
          <w:rFonts w:ascii="Times New Roman" w:hAnsi="Times New Roman"/>
          <w:b/>
          <w:i/>
          <w:sz w:val="24"/>
          <w:szCs w:val="24"/>
        </w:rPr>
        <w:t>я</w:t>
      </w:r>
      <w:r w:rsidRPr="00393AA8">
        <w:rPr>
          <w:rFonts w:ascii="Times New Roman" w:hAnsi="Times New Roman"/>
          <w:b/>
          <w:i/>
          <w:sz w:val="24"/>
          <w:szCs w:val="24"/>
        </w:rPr>
        <w:t xml:space="preserve"> аукциона или иных лиц, с которыми заключаются договоры аренды земельных участков, платы оператору электронной площадки за участие в аукционе.</w:t>
      </w:r>
    </w:p>
    <w:p w:rsidR="009B2B19" w:rsidRDefault="00D80D5B" w:rsidP="00D80D5B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пункту 7.1.3.3 Регламента с победителей аукциона </w:t>
      </w:r>
      <w:r w:rsidR="009B2B19" w:rsidRPr="005C3D8F">
        <w:rPr>
          <w:rFonts w:ascii="Times New Roman" w:hAnsi="Times New Roman"/>
          <w:sz w:val="24"/>
          <w:szCs w:val="24"/>
        </w:rPr>
        <w:t>или иных лиц, с которыми заключаются договоры аренды земельных участков, взимается плата в размере 1 (Один) процент от начальной цены договора, но не более 7 500 (Семь тысяч пятьсот) рублей 00 копеек, без учёта НДС. Плата облагается НДС в размере 20 (двадцати) пр</w:t>
      </w:r>
      <w:r>
        <w:rPr>
          <w:rFonts w:ascii="Times New Roman" w:hAnsi="Times New Roman"/>
          <w:sz w:val="24"/>
          <w:szCs w:val="24"/>
        </w:rPr>
        <w:t xml:space="preserve">оцентов. Если </w:t>
      </w:r>
      <w:r w:rsidR="009B2B19" w:rsidRPr="005C3D8F">
        <w:rPr>
          <w:rFonts w:ascii="Times New Roman" w:hAnsi="Times New Roman"/>
          <w:sz w:val="24"/>
          <w:szCs w:val="24"/>
        </w:rPr>
        <w:t>победителем является физическое лицо, не являющееся индивидуальным предпринимателем и применяющее специальный налоговый режим «Налог на профессиональный доход», субъект малого предпринимательства, взимается плата в размере 1 (один) процент от начальной цены договора, но не более чем 5 000 (пять тысяч) рублей 00 копеек без учета НДС. Плата облагается НДС в размере 20 (двадцати) процентов. (п. 7.1.3.5 Регламента).</w:t>
      </w:r>
    </w:p>
    <w:p w:rsidR="009B2B19" w:rsidRDefault="009B2B19" w:rsidP="00D80D5B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 xml:space="preserve">Взимание платы осуществляется в </w:t>
      </w:r>
      <w:r>
        <w:rPr>
          <w:rFonts w:ascii="Times New Roman" w:hAnsi="Times New Roman"/>
          <w:sz w:val="24"/>
          <w:szCs w:val="24"/>
        </w:rPr>
        <w:t>соответствии с Регламентом ЭТП.</w:t>
      </w:r>
    </w:p>
    <w:p w:rsidR="00D80D5B" w:rsidRDefault="00D80D5B" w:rsidP="00D80D5B">
      <w:pPr>
        <w:spacing w:after="0" w:line="240" w:lineRule="auto"/>
        <w:ind w:left="-851" w:firstLine="851"/>
        <w:jc w:val="center"/>
        <w:rPr>
          <w:rFonts w:ascii="Times New Roman" w:hAnsi="Times New Roman"/>
          <w:sz w:val="24"/>
          <w:szCs w:val="24"/>
        </w:rPr>
      </w:pPr>
    </w:p>
    <w:p w:rsidR="00D80D5B" w:rsidRPr="00FD4624" w:rsidRDefault="00D80D5B" w:rsidP="00D80D5B">
      <w:pPr>
        <w:spacing w:after="0" w:line="240" w:lineRule="auto"/>
        <w:ind w:left="-851" w:firstLine="709"/>
        <w:jc w:val="center"/>
        <w:rPr>
          <w:rFonts w:ascii="Times New Roman" w:hAnsi="Times New Roman"/>
          <w:b/>
          <w:sz w:val="24"/>
          <w:szCs w:val="24"/>
        </w:rPr>
      </w:pPr>
      <w:r w:rsidRPr="00FD4624">
        <w:rPr>
          <w:rFonts w:ascii="Times New Roman" w:hAnsi="Times New Roman"/>
          <w:b/>
          <w:sz w:val="24"/>
          <w:szCs w:val="24"/>
        </w:rPr>
        <w:t xml:space="preserve">РАЗДЕЛ </w:t>
      </w:r>
      <w:r w:rsidRPr="00FD4624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FD4624">
        <w:rPr>
          <w:rFonts w:ascii="Times New Roman" w:hAnsi="Times New Roman"/>
          <w:b/>
          <w:sz w:val="24"/>
          <w:szCs w:val="24"/>
        </w:rPr>
        <w:t>. ПУБЛИКАЦИЯ ИНФОРМАЦИОННОГО СООБЩЕНИЯ О ПРОВЕДЕНИИ АУКЦИОНА.</w:t>
      </w:r>
    </w:p>
    <w:p w:rsidR="006F2CCB" w:rsidRDefault="006F2CCB" w:rsidP="006F2CCB">
      <w:pPr>
        <w:pStyle w:val="ac"/>
        <w:spacing w:after="0" w:line="240" w:lineRule="auto"/>
        <w:ind w:left="-851" w:firstLine="851"/>
        <w:jc w:val="center"/>
        <w:rPr>
          <w:rFonts w:ascii="Times New Roman" w:hAnsi="Times New Roman"/>
          <w:sz w:val="24"/>
          <w:szCs w:val="24"/>
        </w:rPr>
      </w:pPr>
    </w:p>
    <w:p w:rsidR="00D80D5B" w:rsidRPr="00672280" w:rsidRDefault="00D80D5B" w:rsidP="00D80D5B">
      <w:pPr>
        <w:pStyle w:val="ac"/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4.1</w:t>
      </w:r>
      <w:r w:rsidRPr="00672280">
        <w:rPr>
          <w:rFonts w:ascii="Times New Roman" w:hAnsi="Times New Roman"/>
          <w:sz w:val="24"/>
          <w:szCs w:val="24"/>
        </w:rPr>
        <w:t xml:space="preserve">. </w:t>
      </w:r>
      <w:r w:rsidRPr="00672280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Публикация информационного сообщения о проведении аукциона осуществляется на </w:t>
      </w:r>
      <w:r w:rsidR="005D75C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72280">
        <w:rPr>
          <w:rFonts w:ascii="Times New Roman" w:eastAsia="Times New Roman" w:hAnsi="Times New Roman"/>
          <w:sz w:val="24"/>
          <w:szCs w:val="24"/>
          <w:lang w:eastAsia="ru-RU"/>
        </w:rPr>
        <w:t>фициальном сайте торгов. Информа</w:t>
      </w:r>
      <w:r w:rsidR="006F2CCB">
        <w:rPr>
          <w:rFonts w:ascii="Times New Roman" w:eastAsia="Times New Roman" w:hAnsi="Times New Roman"/>
          <w:sz w:val="24"/>
          <w:szCs w:val="24"/>
          <w:lang w:eastAsia="ru-RU"/>
        </w:rPr>
        <w:t xml:space="preserve">ционное сообщение о проведении </w:t>
      </w:r>
      <w:r w:rsidRPr="00672280">
        <w:rPr>
          <w:rFonts w:ascii="Times New Roman" w:eastAsia="Times New Roman" w:hAnsi="Times New Roman"/>
          <w:sz w:val="24"/>
          <w:szCs w:val="24"/>
          <w:lang w:eastAsia="ru-RU"/>
        </w:rPr>
        <w:t>аукциона подписывается усиленной квалифицированной электронной подписью лица, уполномоченного действовать от имени организатора аукциона, и подлежит размещ</w:t>
      </w:r>
      <w:r w:rsidR="005D75C0">
        <w:rPr>
          <w:rFonts w:ascii="Times New Roman" w:eastAsia="Times New Roman" w:hAnsi="Times New Roman"/>
          <w:sz w:val="24"/>
          <w:szCs w:val="24"/>
          <w:lang w:eastAsia="ru-RU"/>
        </w:rPr>
        <w:t>ению организатором аукциона на О</w:t>
      </w:r>
      <w:r w:rsidRPr="00672280">
        <w:rPr>
          <w:rFonts w:ascii="Times New Roman" w:eastAsia="Times New Roman" w:hAnsi="Times New Roman"/>
          <w:sz w:val="24"/>
          <w:szCs w:val="24"/>
          <w:lang w:eastAsia="ru-RU"/>
        </w:rPr>
        <w:t>фициальном сайте торгов. Данно</w:t>
      </w:r>
      <w:r w:rsidR="006F2CCB">
        <w:rPr>
          <w:rFonts w:ascii="Times New Roman" w:eastAsia="Times New Roman" w:hAnsi="Times New Roman"/>
          <w:sz w:val="24"/>
          <w:szCs w:val="24"/>
          <w:lang w:eastAsia="ru-RU"/>
        </w:rPr>
        <w:t xml:space="preserve">е информационное сообщение </w:t>
      </w:r>
      <w:r w:rsidR="005D75C0">
        <w:rPr>
          <w:rFonts w:ascii="Times New Roman" w:eastAsia="Times New Roman" w:hAnsi="Times New Roman"/>
          <w:sz w:val="24"/>
          <w:szCs w:val="24"/>
          <w:lang w:eastAsia="ru-RU"/>
        </w:rPr>
        <w:t>после размещения на О</w:t>
      </w:r>
      <w:r w:rsidRPr="00672280">
        <w:rPr>
          <w:rFonts w:ascii="Times New Roman" w:eastAsia="Times New Roman" w:hAnsi="Times New Roman"/>
          <w:sz w:val="24"/>
          <w:szCs w:val="24"/>
          <w:lang w:eastAsia="ru-RU"/>
        </w:rPr>
        <w:t>фициальном сайте торгов в автоматическо</w:t>
      </w:r>
      <w:r w:rsidR="005D75C0">
        <w:rPr>
          <w:rFonts w:ascii="Times New Roman" w:eastAsia="Times New Roman" w:hAnsi="Times New Roman"/>
          <w:sz w:val="24"/>
          <w:szCs w:val="24"/>
          <w:lang w:eastAsia="ru-RU"/>
        </w:rPr>
        <w:t>м режиме направляется с О</w:t>
      </w:r>
      <w:r w:rsidRPr="00672280">
        <w:rPr>
          <w:rFonts w:ascii="Times New Roman" w:eastAsia="Times New Roman" w:hAnsi="Times New Roman"/>
          <w:sz w:val="24"/>
          <w:szCs w:val="24"/>
          <w:lang w:eastAsia="ru-RU"/>
        </w:rPr>
        <w:t>фициального сайта торгов на Сайт Оператора.</w:t>
      </w:r>
    </w:p>
    <w:p w:rsidR="006F2CCB" w:rsidRDefault="006F2CCB" w:rsidP="00D80D5B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D80D5B" w:rsidRDefault="00D80D5B" w:rsidP="00D80D5B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2280">
        <w:rPr>
          <w:rFonts w:ascii="Times New Roman" w:hAnsi="Times New Roman"/>
          <w:sz w:val="24"/>
          <w:szCs w:val="24"/>
        </w:rPr>
        <w:t xml:space="preserve">4.2. </w:t>
      </w:r>
      <w:r w:rsidRPr="00672280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</w:t>
      </w:r>
      <w:r w:rsidRPr="00252110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технических ошибок, не связанных с предметом аукциона, начальной ценой предмета аукциона,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Срок подачи заявок на участие в аукционе в данном случае должен быть продлен таким образом, чтобы со дня размещения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</w:t>
      </w:r>
      <w:r w:rsidR="005D75C0">
        <w:rPr>
          <w:rFonts w:ascii="Times New Roman" w:eastAsia="Times New Roman" w:hAnsi="Times New Roman"/>
          <w:sz w:val="24"/>
          <w:szCs w:val="24"/>
          <w:lang w:eastAsia="ru-RU"/>
        </w:rPr>
        <w:t>айте Организатора аукциона, на О</w:t>
      </w:r>
      <w:r w:rsidRPr="00252110">
        <w:rPr>
          <w:rFonts w:ascii="Times New Roman" w:eastAsia="Times New Roman" w:hAnsi="Times New Roman"/>
          <w:sz w:val="24"/>
          <w:szCs w:val="24"/>
          <w:lang w:eastAsia="ru-RU"/>
        </w:rPr>
        <w:t>фициальном сайте торгов. Извещение о внесении изменений доступно для ознакомления всем заинтересованным лицам без взи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мания платы.</w:t>
      </w:r>
    </w:p>
    <w:p w:rsidR="006F2CCB" w:rsidRDefault="006F2CCB" w:rsidP="00D80D5B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2CCB" w:rsidRDefault="00D80D5B" w:rsidP="00D80D5B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4.3. </w:t>
      </w:r>
      <w:r w:rsidR="002A3C6C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может на любом этапе до заключения договора аренды земельного участка принять решение об отказе в проведении аукциона в случае выявления обстоятельств, предусмотренных п. 8 ст. 39.11 Земельного кодекса РФ. В данном случае Претендентам (Участникам), подавшим уже заявки на участие в аукционе, должны быть направлены уведомления об отказе в проведении аукциона и возвращены, внесенные указанными лицами, задатки.</w:t>
      </w:r>
    </w:p>
    <w:p w:rsidR="006F2CCB" w:rsidRDefault="006F2CCB" w:rsidP="00D80D5B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0D5B" w:rsidRPr="002A3C6C" w:rsidRDefault="00D80D5B" w:rsidP="00D80D5B">
      <w:pPr>
        <w:spacing w:after="0" w:line="240" w:lineRule="auto"/>
        <w:ind w:left="-851"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5991">
        <w:rPr>
          <w:rFonts w:ascii="Times New Roman" w:eastAsia="Times New Roman" w:hAnsi="Times New Roman"/>
          <w:sz w:val="24"/>
          <w:szCs w:val="24"/>
          <w:lang w:eastAsia="ru-RU"/>
        </w:rPr>
        <w:t>4.4.</w:t>
      </w:r>
      <w:r w:rsidR="002A3C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B59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случае, если за один рабочий день до даты окончания приема заявок на участие в аукционе не поступило ни одной заявки, Организатор аукциона до момента окончания срока подачи заявок на участие в аукционе может </w:t>
      </w:r>
      <w:r w:rsidRPr="002A3C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принять решение о продлении срока подачи заявок в соответствии с правилами, предусмотренными</w:t>
      </w:r>
      <w:r w:rsidRPr="002A3C6C">
        <w:rPr>
          <w:rFonts w:ascii="Times New Roman" w:hAnsi="Times New Roman"/>
          <w:sz w:val="24"/>
          <w:szCs w:val="24"/>
        </w:rPr>
        <w:t xml:space="preserve"> п. 22.1</w:t>
      </w:r>
      <w:r w:rsidRPr="002A3C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ст. 39.11 Земельного кодекса РФ.</w:t>
      </w:r>
    </w:p>
    <w:p w:rsidR="002A3C6C" w:rsidRPr="002A3C6C" w:rsidRDefault="002A3C6C" w:rsidP="00D80D5B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0D5B" w:rsidRDefault="00D80D5B" w:rsidP="00D80D5B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3C6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4.5. Претендент вправе направить Организатору аукциона запрос о разъяснении положений </w:t>
      </w:r>
      <w:r w:rsidR="00200529">
        <w:rPr>
          <w:rFonts w:ascii="Times New Roman" w:eastAsia="Times New Roman" w:hAnsi="Times New Roman"/>
          <w:sz w:val="24"/>
          <w:szCs w:val="24"/>
          <w:lang w:eastAsia="ru-RU"/>
        </w:rPr>
        <w:t>Информационного сообщения</w:t>
      </w:r>
      <w:r w:rsidRPr="002A3C6C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Руководством</w:t>
      </w:r>
      <w:r w:rsidR="002A3C6C" w:rsidRPr="002A3C6C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пользователя. Руководство пользователя размещено в личном кабинете пользователя.</w:t>
      </w:r>
    </w:p>
    <w:p w:rsidR="00E44ACC" w:rsidRDefault="00E44ACC" w:rsidP="00E44ACC">
      <w:pPr>
        <w:spacing w:after="0" w:line="240" w:lineRule="auto"/>
        <w:ind w:left="-851"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ACC" w:rsidRDefault="00E44ACC" w:rsidP="00E44ACC">
      <w:pPr>
        <w:pStyle w:val="ac"/>
        <w:spacing w:after="0" w:line="240" w:lineRule="auto"/>
        <w:ind w:left="-142" w:firstLine="851"/>
        <w:jc w:val="center"/>
        <w:rPr>
          <w:rFonts w:ascii="Times New Roman" w:hAnsi="Times New Roman"/>
          <w:b/>
          <w:sz w:val="24"/>
          <w:szCs w:val="24"/>
        </w:rPr>
      </w:pPr>
      <w:r w:rsidRPr="00DE640A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DE640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РЕГИСТРАЦИЯ (АККРЕДИТАЦИЯ) ПРЕТЕНДЕНТА В ТОРГОВОЙ СЕКЦИИ «РЕАЛИЗАЦИЯ ГОСИМУЩЕСТВА». ОТКРЫТИЕ ЛИЦЕВОГО СЧЕТА. ПОРЯДОК ВНЕСЕНИЯ И ВОЗВРАТА ЗАДАТКА.</w:t>
      </w:r>
    </w:p>
    <w:p w:rsidR="003A7042" w:rsidRPr="003A7042" w:rsidRDefault="003A7042" w:rsidP="00E44ACC">
      <w:pPr>
        <w:pStyle w:val="ac"/>
        <w:spacing w:after="0" w:line="240" w:lineRule="auto"/>
        <w:ind w:left="-142" w:firstLine="851"/>
        <w:jc w:val="center"/>
        <w:rPr>
          <w:rFonts w:ascii="Times New Roman" w:hAnsi="Times New Roman"/>
          <w:sz w:val="24"/>
          <w:szCs w:val="24"/>
        </w:rPr>
      </w:pPr>
    </w:p>
    <w:p w:rsidR="00E44ACC" w:rsidRDefault="00E44ACC" w:rsidP="00E44ACC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5.1. </w:t>
      </w:r>
      <w:r w:rsidRPr="001633B4">
        <w:rPr>
          <w:rFonts w:ascii="Times New Roman" w:eastAsia="Times New Roman" w:hAnsi="Times New Roman"/>
          <w:sz w:val="24"/>
          <w:szCs w:val="24"/>
          <w:lang w:eastAsia="ru-RU"/>
        </w:rPr>
        <w:t>Для о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>беспечения доступа к участию в п</w:t>
      </w:r>
      <w:r w:rsidRPr="001633B4">
        <w:rPr>
          <w:rFonts w:ascii="Times New Roman" w:eastAsia="Times New Roman" w:hAnsi="Times New Roman"/>
          <w:sz w:val="24"/>
          <w:szCs w:val="24"/>
          <w:lang w:eastAsia="ru-RU"/>
        </w:rPr>
        <w:t>роцедурах в электронной форме в качестве Претендента необходимо иметь регистрацию (аккредитацию) в Торговой секции «Реализац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>ия госимущества» и действующий л</w:t>
      </w:r>
      <w:r w:rsidRPr="001633B4">
        <w:rPr>
          <w:rFonts w:ascii="Times New Roman" w:eastAsia="Times New Roman" w:hAnsi="Times New Roman"/>
          <w:sz w:val="24"/>
          <w:szCs w:val="24"/>
          <w:lang w:eastAsia="ru-RU"/>
        </w:rPr>
        <w:t>ицевой счет. В случае если в соответствии с законодательством Росс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>ийской Федерации для участия в п</w:t>
      </w:r>
      <w:r w:rsidRPr="001633B4">
        <w:rPr>
          <w:rFonts w:ascii="Times New Roman" w:eastAsia="Times New Roman" w:hAnsi="Times New Roman"/>
          <w:sz w:val="24"/>
          <w:szCs w:val="24"/>
          <w:lang w:eastAsia="ru-RU"/>
        </w:rPr>
        <w:t>роцедурах требуется регистрация на Официальном сайте то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>ргов, доступ к участию в таких п</w:t>
      </w:r>
      <w:r w:rsidRPr="001633B4">
        <w:rPr>
          <w:rFonts w:ascii="Times New Roman" w:eastAsia="Times New Roman" w:hAnsi="Times New Roman"/>
          <w:sz w:val="24"/>
          <w:szCs w:val="24"/>
          <w:lang w:eastAsia="ru-RU"/>
        </w:rPr>
        <w:t>роцедурах предоставляется Претендентам, получившим регистрацию на Официальном сайте торгов в соответствии с законодательством Российской Федерации и регламентом Официального сайта торгов, а также активировавшим учетную запись в Торговой секции «Реализация госимущества».</w:t>
      </w:r>
    </w:p>
    <w:p w:rsidR="003A7042" w:rsidRDefault="003A7042" w:rsidP="00E44ACC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ACC" w:rsidRDefault="003A7042" w:rsidP="00E44ACC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5.2. </w:t>
      </w:r>
      <w:r w:rsidR="00E44ACC">
        <w:rPr>
          <w:rFonts w:ascii="Times New Roman" w:eastAsia="Times New Roman" w:hAnsi="Times New Roman"/>
          <w:sz w:val="24"/>
          <w:szCs w:val="24"/>
          <w:lang w:eastAsia="ru-RU"/>
        </w:rPr>
        <w:t>Способы и поря</w:t>
      </w:r>
      <w:r w:rsidR="00717D77">
        <w:rPr>
          <w:rFonts w:ascii="Times New Roman" w:eastAsia="Times New Roman" w:hAnsi="Times New Roman"/>
          <w:sz w:val="24"/>
          <w:szCs w:val="24"/>
          <w:lang w:eastAsia="ru-RU"/>
        </w:rPr>
        <w:t>док регистрации (аккредитации) П</w:t>
      </w:r>
      <w:r w:rsidR="00E44ACC">
        <w:rPr>
          <w:rFonts w:ascii="Times New Roman" w:eastAsia="Times New Roman" w:hAnsi="Times New Roman"/>
          <w:sz w:val="24"/>
          <w:szCs w:val="24"/>
          <w:lang w:eastAsia="ru-RU"/>
        </w:rPr>
        <w:t>ретендента в Торговой секции «Реализация госимущества» предусмотрены в пунктах 5.2. – 5.12. Регламента.</w:t>
      </w:r>
    </w:p>
    <w:p w:rsidR="00717D77" w:rsidRDefault="00717D77" w:rsidP="00E44ACC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ACC" w:rsidRDefault="00E44ACC" w:rsidP="00E44ACC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5.3. </w:t>
      </w:r>
      <w:r w:rsidRPr="007A304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принятии Оператором 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7A3043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положительного решения о регист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>рации (аккредитации) Субъекта автоматизированной системы</w:t>
      </w:r>
      <w:r w:rsidRPr="007A3043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 </w:t>
      </w:r>
      <w:r w:rsidR="005D75C0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аукциона </w:t>
      </w:r>
      <w:r w:rsidRPr="007A3043">
        <w:rPr>
          <w:rFonts w:ascii="Times New Roman" w:eastAsia="Times New Roman" w:hAnsi="Times New Roman"/>
          <w:sz w:val="24"/>
          <w:szCs w:val="24"/>
          <w:lang w:eastAsia="ru-RU"/>
        </w:rPr>
        <w:t xml:space="preserve">в качестве Претендента, Оператор 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>аукциона открывает Претенденту л</w:t>
      </w:r>
      <w:r w:rsidRPr="007A3043">
        <w:rPr>
          <w:rFonts w:ascii="Times New Roman" w:eastAsia="Times New Roman" w:hAnsi="Times New Roman"/>
          <w:sz w:val="24"/>
          <w:szCs w:val="24"/>
          <w:lang w:eastAsia="ru-RU"/>
        </w:rPr>
        <w:t>ицевой счет на основании заявления о регистрации (аккредитации), представляемого Претендентом при прохождении процедуры регистрации (аккредитации) в Торговой секции «Реализация госимущества» посредством Торговой се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>кции ГОС и подписываемого его электронной подписью</w:t>
      </w:r>
      <w:r w:rsidRPr="007A3043">
        <w:rPr>
          <w:rFonts w:ascii="Times New Roman" w:eastAsia="Times New Roman" w:hAnsi="Times New Roman"/>
          <w:sz w:val="24"/>
          <w:szCs w:val="24"/>
          <w:lang w:eastAsia="ru-RU"/>
        </w:rPr>
        <w:t>. Текст заявления является составной частью предоставляемых на регистрацию (аккредитацию) документов и сведений.</w:t>
      </w:r>
    </w:p>
    <w:p w:rsidR="00E44ACC" w:rsidRDefault="00412BC9" w:rsidP="00E44ACC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Порядок ведения л</w:t>
      </w:r>
      <w:r w:rsidR="00E44AC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717D77">
        <w:rPr>
          <w:rFonts w:ascii="Times New Roman" w:eastAsia="Times New Roman" w:hAnsi="Times New Roman"/>
          <w:sz w:val="24"/>
          <w:szCs w:val="24"/>
          <w:lang w:eastAsia="ru-RU"/>
        </w:rPr>
        <w:t xml:space="preserve">цевого счета, сроки и порядок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осуществления </w:t>
      </w:r>
      <w:r w:rsidR="00200529">
        <w:rPr>
          <w:rFonts w:ascii="Times New Roman" w:eastAsia="Times New Roman" w:hAnsi="Times New Roman"/>
          <w:sz w:val="24"/>
          <w:szCs w:val="24"/>
          <w:lang w:eastAsia="ru-RU"/>
        </w:rPr>
        <w:t xml:space="preserve">по нему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операций </w:t>
      </w:r>
      <w:r w:rsidR="00E44ACC">
        <w:rPr>
          <w:rFonts w:ascii="Times New Roman" w:eastAsia="Times New Roman" w:hAnsi="Times New Roman"/>
          <w:sz w:val="24"/>
          <w:szCs w:val="24"/>
          <w:lang w:eastAsia="ru-RU"/>
        </w:rPr>
        <w:t>предусмотрены пунктах 6.3., 6.4. Регламента.</w:t>
      </w:r>
    </w:p>
    <w:p w:rsidR="00717D77" w:rsidRPr="00717D77" w:rsidRDefault="00717D77" w:rsidP="00E44ACC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44ACC" w:rsidRDefault="00E44ACC" w:rsidP="00E44ACC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5.4. Лицевой счет разделяется на два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субсчета – субсчет свободных средств и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убсчет заблокированных средств.</w:t>
      </w:r>
    </w:p>
    <w:p w:rsidR="00717D77" w:rsidRDefault="00717D77" w:rsidP="00E44ACC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ACC" w:rsidRPr="00BA0D50" w:rsidRDefault="00E44ACC" w:rsidP="00E44ACC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A0D50">
        <w:rPr>
          <w:rFonts w:ascii="Times New Roman" w:eastAsia="Times New Roman" w:hAnsi="Times New Roman"/>
          <w:sz w:val="24"/>
          <w:szCs w:val="24"/>
          <w:lang w:eastAsia="ru-RU"/>
        </w:rPr>
        <w:t>.5. На основании заявки Претендента и при наличии соответствующих условий в Информационном сообщении о проведении аукциона (о внесении задатка, платы за участие в аукционе), а также при условии наличия незаблокированных денежных средст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>в в соответствующем размере на с</w:t>
      </w:r>
      <w:r w:rsidRPr="00BA0D50">
        <w:rPr>
          <w:rFonts w:ascii="Times New Roman" w:eastAsia="Times New Roman" w:hAnsi="Times New Roman"/>
          <w:sz w:val="24"/>
          <w:szCs w:val="24"/>
          <w:lang w:eastAsia="ru-RU"/>
        </w:rPr>
        <w:t xml:space="preserve">убсчете свободных средств Претендента Оператор </w:t>
      </w:r>
      <w:r w:rsidR="00BF1DFA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аукциона </w:t>
      </w:r>
      <w:r w:rsidRPr="00BA0D50">
        <w:rPr>
          <w:rFonts w:ascii="Times New Roman" w:eastAsia="Times New Roman" w:hAnsi="Times New Roman"/>
          <w:sz w:val="24"/>
          <w:szCs w:val="24"/>
          <w:lang w:eastAsia="ru-RU"/>
        </w:rPr>
        <w:t>осуществляет блокирование денежных средств путем уменьшения суммы денежных средств</w:t>
      </w:r>
      <w:r w:rsidR="00BF1DFA">
        <w:rPr>
          <w:rFonts w:ascii="Times New Roman" w:hAnsi="Times New Roman"/>
          <w:sz w:val="24"/>
          <w:szCs w:val="24"/>
        </w:rPr>
        <w:t xml:space="preserve"> на с</w:t>
      </w:r>
      <w:r w:rsidRPr="00BA0D50">
        <w:rPr>
          <w:rFonts w:ascii="Times New Roman" w:hAnsi="Times New Roman"/>
          <w:sz w:val="24"/>
          <w:szCs w:val="24"/>
        </w:rPr>
        <w:t xml:space="preserve">убсчете свободных средств Претендента с одновременным увеличением на такую </w:t>
      </w:r>
      <w:r w:rsidR="00BF1DFA">
        <w:rPr>
          <w:rFonts w:ascii="Times New Roman" w:hAnsi="Times New Roman"/>
          <w:sz w:val="24"/>
          <w:szCs w:val="24"/>
        </w:rPr>
        <w:t>же величину остатка средств на с</w:t>
      </w:r>
      <w:r w:rsidRPr="00BA0D50">
        <w:rPr>
          <w:rFonts w:ascii="Times New Roman" w:hAnsi="Times New Roman"/>
          <w:sz w:val="24"/>
          <w:szCs w:val="24"/>
        </w:rPr>
        <w:t>убсчете заблокированных средств.</w:t>
      </w:r>
    </w:p>
    <w:p w:rsidR="00717D77" w:rsidRDefault="00717D77" w:rsidP="00E44ACC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ACC" w:rsidRPr="00BA0D50" w:rsidRDefault="00E44ACC" w:rsidP="00E44ACC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BA0D50">
        <w:rPr>
          <w:rFonts w:ascii="Times New Roman" w:eastAsia="Times New Roman" w:hAnsi="Times New Roman"/>
          <w:sz w:val="24"/>
          <w:szCs w:val="24"/>
          <w:lang w:eastAsia="ru-RU"/>
        </w:rPr>
        <w:t xml:space="preserve">5.6. </w:t>
      </w:r>
      <w:r w:rsidRPr="00BA0D50">
        <w:rPr>
          <w:rFonts w:ascii="Times New Roman" w:hAnsi="Times New Roman"/>
          <w:sz w:val="24"/>
          <w:szCs w:val="24"/>
        </w:rPr>
        <w:t>Разбл</w:t>
      </w:r>
      <w:r w:rsidR="00BF1DFA">
        <w:rPr>
          <w:rFonts w:ascii="Times New Roman" w:hAnsi="Times New Roman"/>
          <w:sz w:val="24"/>
          <w:szCs w:val="24"/>
        </w:rPr>
        <w:t>окирование денежных средств на л</w:t>
      </w:r>
      <w:r w:rsidRPr="00BA0D50">
        <w:rPr>
          <w:rFonts w:ascii="Times New Roman" w:hAnsi="Times New Roman"/>
          <w:sz w:val="24"/>
          <w:szCs w:val="24"/>
        </w:rPr>
        <w:t>ицевом счете Претендента осуществляется в размере задатка для участия аукционе.</w:t>
      </w:r>
    </w:p>
    <w:p w:rsidR="00717D77" w:rsidRDefault="00717D77" w:rsidP="00E44ACC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E44ACC" w:rsidRPr="00AD55A1" w:rsidRDefault="00E44ACC" w:rsidP="00E44ACC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D50">
        <w:rPr>
          <w:rFonts w:ascii="Times New Roman" w:hAnsi="Times New Roman"/>
          <w:sz w:val="24"/>
          <w:szCs w:val="24"/>
        </w:rPr>
        <w:t xml:space="preserve">5.7. Оператор </w:t>
      </w:r>
      <w:r w:rsidR="00BF1DFA">
        <w:rPr>
          <w:rFonts w:ascii="Times New Roman" w:hAnsi="Times New Roman"/>
          <w:sz w:val="24"/>
          <w:szCs w:val="24"/>
        </w:rPr>
        <w:t xml:space="preserve">аукциона </w:t>
      </w:r>
      <w:r w:rsidRPr="00BA0D50">
        <w:rPr>
          <w:rFonts w:ascii="Times New Roman" w:hAnsi="Times New Roman"/>
          <w:sz w:val="24"/>
          <w:szCs w:val="24"/>
        </w:rPr>
        <w:t>осуществляет разбл</w:t>
      </w:r>
      <w:r w:rsidR="00BF1DFA">
        <w:rPr>
          <w:rFonts w:ascii="Times New Roman" w:hAnsi="Times New Roman"/>
          <w:sz w:val="24"/>
          <w:szCs w:val="24"/>
        </w:rPr>
        <w:t>окирование денежных средств на л</w:t>
      </w:r>
      <w:r w:rsidRPr="00BA0D50">
        <w:rPr>
          <w:rFonts w:ascii="Times New Roman" w:hAnsi="Times New Roman"/>
          <w:sz w:val="24"/>
          <w:szCs w:val="24"/>
        </w:rPr>
        <w:t xml:space="preserve">ицевом счете путем уменьшения суммы денежных </w:t>
      </w:r>
      <w:r w:rsidR="00BF1DFA">
        <w:rPr>
          <w:rFonts w:ascii="Times New Roman" w:hAnsi="Times New Roman"/>
          <w:sz w:val="24"/>
          <w:szCs w:val="24"/>
        </w:rPr>
        <w:t>средств на с</w:t>
      </w:r>
      <w:r w:rsidRPr="00AD55A1">
        <w:rPr>
          <w:rFonts w:ascii="Times New Roman" w:hAnsi="Times New Roman"/>
          <w:sz w:val="24"/>
          <w:szCs w:val="24"/>
        </w:rPr>
        <w:t xml:space="preserve">убсчете заблокированных средств Претендента, с одновременным увеличением на такую </w:t>
      </w:r>
      <w:r w:rsidR="00BF1DFA">
        <w:rPr>
          <w:rFonts w:ascii="Times New Roman" w:hAnsi="Times New Roman"/>
          <w:sz w:val="24"/>
          <w:szCs w:val="24"/>
        </w:rPr>
        <w:t>же величину остатка средств на с</w:t>
      </w:r>
      <w:r w:rsidRPr="00AD55A1">
        <w:rPr>
          <w:rFonts w:ascii="Times New Roman" w:hAnsi="Times New Roman"/>
          <w:sz w:val="24"/>
          <w:szCs w:val="24"/>
        </w:rPr>
        <w:t>убсчете свободных средств и (при необходимости) спис</w:t>
      </w:r>
      <w:r w:rsidR="00BF1DFA">
        <w:rPr>
          <w:rFonts w:ascii="Times New Roman" w:hAnsi="Times New Roman"/>
          <w:sz w:val="24"/>
          <w:szCs w:val="24"/>
        </w:rPr>
        <w:t>ание этих денежных средств с л</w:t>
      </w:r>
      <w:r w:rsidRPr="00AD55A1">
        <w:rPr>
          <w:rFonts w:ascii="Times New Roman" w:hAnsi="Times New Roman"/>
          <w:sz w:val="24"/>
          <w:szCs w:val="24"/>
        </w:rPr>
        <w:t>ицевого счета Претендента в соответствии с настоящим Регламентом.</w:t>
      </w:r>
    </w:p>
    <w:p w:rsidR="00717D77" w:rsidRDefault="00717D77" w:rsidP="00E44ACC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ACC" w:rsidRDefault="00E44ACC" w:rsidP="00E44ACC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AD55A1">
        <w:rPr>
          <w:rFonts w:ascii="Times New Roman" w:eastAsia="Times New Roman" w:hAnsi="Times New Roman"/>
          <w:sz w:val="24"/>
          <w:szCs w:val="24"/>
          <w:lang w:eastAsia="ru-RU"/>
        </w:rPr>
        <w:t>5.8. Заявки</w:t>
      </w:r>
      <w:r w:rsidR="00BF1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возврат денежных средств с л</w:t>
      </w:r>
      <w:r w:rsidRPr="00AD55A1">
        <w:rPr>
          <w:rFonts w:ascii="Times New Roman" w:eastAsia="Times New Roman" w:hAnsi="Times New Roman"/>
          <w:sz w:val="24"/>
          <w:szCs w:val="24"/>
          <w:lang w:eastAsia="ru-RU"/>
        </w:rPr>
        <w:t>ицевого счета Претендента оформляются посредством использования функционала Торговой секции «Реализация госимущества» с применением ЭП. Оператор осуществл</w:t>
      </w:r>
      <w:r w:rsidR="00BF1DFA">
        <w:rPr>
          <w:rFonts w:ascii="Times New Roman" w:eastAsia="Times New Roman" w:hAnsi="Times New Roman"/>
          <w:sz w:val="24"/>
          <w:szCs w:val="24"/>
          <w:lang w:eastAsia="ru-RU"/>
        </w:rPr>
        <w:t>яет перевод денежных средств с л</w:t>
      </w:r>
      <w:r w:rsidRPr="00AD55A1">
        <w:rPr>
          <w:rFonts w:ascii="Times New Roman" w:eastAsia="Times New Roman" w:hAnsi="Times New Roman"/>
          <w:sz w:val="24"/>
          <w:szCs w:val="24"/>
          <w:lang w:eastAsia="ru-RU"/>
        </w:rPr>
        <w:t xml:space="preserve">ицевого счета Претендента </w:t>
      </w:r>
      <w:r w:rsidRPr="00AD55A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срок не позднее 3 (трех) рабочих дней, следующего за датой получения Оператором соответствующей заявки от Претендента </w:t>
      </w:r>
      <w:r w:rsidRPr="00AD55A1">
        <w:rPr>
          <w:rFonts w:ascii="Times New Roman" w:hAnsi="Times New Roman"/>
          <w:sz w:val="24"/>
          <w:szCs w:val="24"/>
        </w:rPr>
        <w:t>с указанием суммы денежных средств, подлежащих списанию на реквизиты, указанные Претендентом в соответствии с Регламентом.</w:t>
      </w:r>
    </w:p>
    <w:p w:rsidR="00717D77" w:rsidRDefault="00717D77" w:rsidP="00E44ACC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E44ACC" w:rsidRPr="007919AD" w:rsidRDefault="00E44ACC" w:rsidP="00E44ACC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7919AD">
        <w:rPr>
          <w:rFonts w:ascii="Times New Roman" w:hAnsi="Times New Roman"/>
          <w:sz w:val="24"/>
          <w:szCs w:val="24"/>
        </w:rPr>
        <w:t xml:space="preserve">5.9. </w:t>
      </w:r>
      <w:r w:rsidRPr="00717D77">
        <w:rPr>
          <w:rFonts w:ascii="Times New Roman" w:hAnsi="Times New Roman"/>
          <w:b/>
          <w:sz w:val="24"/>
          <w:szCs w:val="24"/>
        </w:rPr>
        <w:t>Возврат задатков осуществляется в порядке, предусмотренном Земельным кодексом РФ и Разделом 14 Регламента</w:t>
      </w:r>
      <w:r w:rsidRPr="007919AD">
        <w:rPr>
          <w:rFonts w:ascii="Times New Roman" w:hAnsi="Times New Roman"/>
          <w:sz w:val="24"/>
          <w:szCs w:val="24"/>
        </w:rPr>
        <w:t>:</w:t>
      </w:r>
    </w:p>
    <w:p w:rsidR="00E44ACC" w:rsidRPr="007919AD" w:rsidRDefault="00E44ACC" w:rsidP="00E44ACC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7919AD">
        <w:rPr>
          <w:rFonts w:ascii="Times New Roman" w:hAnsi="Times New Roman"/>
          <w:sz w:val="24"/>
          <w:szCs w:val="24"/>
        </w:rPr>
        <w:t xml:space="preserve">5.9.1. в течение 3 (трех) рабочих дней со дня подписания протокола о результатах аукциона </w:t>
      </w:r>
      <w:r w:rsidR="00717D77">
        <w:rPr>
          <w:rFonts w:ascii="Times New Roman" w:hAnsi="Times New Roman"/>
          <w:sz w:val="24"/>
          <w:szCs w:val="24"/>
        </w:rPr>
        <w:t xml:space="preserve">возвращаются </w:t>
      </w:r>
      <w:r w:rsidRPr="007919AD">
        <w:rPr>
          <w:rFonts w:ascii="Times New Roman" w:hAnsi="Times New Roman"/>
          <w:sz w:val="24"/>
          <w:szCs w:val="24"/>
        </w:rPr>
        <w:t>задатки лицам, участвовавшим в аукционе, н</w:t>
      </w:r>
      <w:r w:rsidR="00717D77">
        <w:rPr>
          <w:rFonts w:ascii="Times New Roman" w:hAnsi="Times New Roman"/>
          <w:sz w:val="24"/>
          <w:szCs w:val="24"/>
        </w:rPr>
        <w:t xml:space="preserve">о не победившим в нем (за исключением </w:t>
      </w:r>
      <w:r w:rsidRPr="007919AD">
        <w:rPr>
          <w:rFonts w:ascii="Times New Roman" w:hAnsi="Times New Roman"/>
          <w:sz w:val="24"/>
          <w:szCs w:val="24"/>
        </w:rPr>
        <w:t>участника, сделавшего предпоследнее предложение о цене предмета аукциона;</w:t>
      </w:r>
    </w:p>
    <w:p w:rsidR="00E44ACC" w:rsidRPr="007919AD" w:rsidRDefault="00E44ACC" w:rsidP="00E44ACC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7919AD">
        <w:rPr>
          <w:rFonts w:ascii="Times New Roman" w:hAnsi="Times New Roman"/>
          <w:sz w:val="24"/>
          <w:szCs w:val="24"/>
        </w:rPr>
        <w:t xml:space="preserve">5.9.2. в течение 3 (трех) дней со дня подписания договора аренды земельного участка победителем аукциона </w:t>
      </w:r>
      <w:r w:rsidR="00717D77">
        <w:rPr>
          <w:rFonts w:ascii="Times New Roman" w:hAnsi="Times New Roman"/>
          <w:sz w:val="24"/>
          <w:szCs w:val="24"/>
        </w:rPr>
        <w:t>возвращается</w:t>
      </w:r>
      <w:r w:rsidRPr="007919AD">
        <w:rPr>
          <w:rFonts w:ascii="Times New Roman" w:hAnsi="Times New Roman"/>
          <w:sz w:val="24"/>
          <w:szCs w:val="24"/>
        </w:rPr>
        <w:t xml:space="preserve"> задаток лицу, сделавшему предпоследнее предложение о цене предмета аукциона;</w:t>
      </w:r>
    </w:p>
    <w:p w:rsidR="00E44ACC" w:rsidRPr="007919AD" w:rsidRDefault="00072A67" w:rsidP="00E44ACC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5.9.3</w:t>
      </w:r>
      <w:r w:rsidR="00E44ACC" w:rsidRPr="007919AD">
        <w:rPr>
          <w:rFonts w:ascii="Times New Roman" w:hAnsi="Times New Roman"/>
          <w:sz w:val="24"/>
          <w:szCs w:val="24"/>
        </w:rPr>
        <w:t>. в течение 1 (одного) рабочего дня со дня размещения Организатором аук</w:t>
      </w:r>
      <w:r w:rsidR="00717D77">
        <w:rPr>
          <w:rFonts w:ascii="Times New Roman" w:hAnsi="Times New Roman"/>
          <w:sz w:val="24"/>
          <w:szCs w:val="24"/>
        </w:rPr>
        <w:t>циона в автоматизированной системе</w:t>
      </w:r>
      <w:r w:rsidR="00E44ACC" w:rsidRPr="007919AD">
        <w:rPr>
          <w:rFonts w:ascii="Times New Roman" w:hAnsi="Times New Roman"/>
          <w:sz w:val="24"/>
          <w:szCs w:val="24"/>
        </w:rPr>
        <w:t xml:space="preserve"> Оператора </w:t>
      </w:r>
      <w:r w:rsidR="005D75C0">
        <w:rPr>
          <w:rFonts w:ascii="Times New Roman" w:hAnsi="Times New Roman"/>
          <w:sz w:val="24"/>
          <w:szCs w:val="24"/>
        </w:rPr>
        <w:t xml:space="preserve">аукциона </w:t>
      </w:r>
      <w:r w:rsidR="00E44ACC" w:rsidRPr="007919AD">
        <w:rPr>
          <w:rFonts w:ascii="Times New Roman" w:hAnsi="Times New Roman"/>
          <w:sz w:val="24"/>
          <w:szCs w:val="24"/>
        </w:rPr>
        <w:t>извещения о</w:t>
      </w:r>
      <w:r w:rsidR="00717D77">
        <w:rPr>
          <w:rFonts w:ascii="Times New Roman" w:hAnsi="Times New Roman"/>
          <w:sz w:val="24"/>
          <w:szCs w:val="24"/>
        </w:rPr>
        <w:t>б отказе от проведения аукциона возвращаются все внесенные Претендентами (Участниками) задатки;</w:t>
      </w:r>
    </w:p>
    <w:p w:rsidR="00E44ACC" w:rsidRPr="007919AD" w:rsidRDefault="00072A67" w:rsidP="00E44ACC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5.9.4</w:t>
      </w:r>
      <w:r w:rsidR="00E44ACC" w:rsidRPr="007919AD">
        <w:rPr>
          <w:rFonts w:ascii="Times New Roman" w:hAnsi="Times New Roman"/>
          <w:sz w:val="24"/>
          <w:szCs w:val="24"/>
        </w:rPr>
        <w:t>. в течение 3 (трех) рабочих дней со дня отзыва заявки на участие в аукционе;</w:t>
      </w:r>
    </w:p>
    <w:p w:rsidR="00E44ACC" w:rsidRPr="007919AD" w:rsidRDefault="00072A67" w:rsidP="00E44ACC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5.9.5</w:t>
      </w:r>
      <w:r w:rsidR="00E44ACC" w:rsidRPr="007919AD">
        <w:rPr>
          <w:rFonts w:ascii="Times New Roman" w:hAnsi="Times New Roman"/>
          <w:sz w:val="24"/>
          <w:szCs w:val="24"/>
        </w:rPr>
        <w:t>. в течение 3 (трех) рабочих дней со дня подписания протокола о результатах аукциона, если заявка на участие в аукционе, отозвана позднее даты окончания срока приема заявок, или Участник аукциона не стал победителем;</w:t>
      </w:r>
    </w:p>
    <w:p w:rsidR="00E44ACC" w:rsidRPr="007919AD" w:rsidRDefault="00072A67" w:rsidP="00E44ACC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5.9.6</w:t>
      </w:r>
      <w:r w:rsidR="00E44ACC" w:rsidRPr="007919AD">
        <w:rPr>
          <w:rFonts w:ascii="Times New Roman" w:hAnsi="Times New Roman"/>
          <w:sz w:val="24"/>
          <w:szCs w:val="24"/>
        </w:rPr>
        <w:t>. в течение 3 (трех) рабочих дней со дня подписания протокола рассмотрения заявок на участие в аукционе, в случае возврата заявки на участие в аукционе поданной позже установленного срока окончания подачи заявок, или в случае, если Претендент, подавший заявку на участие в аукционе не был допущен к участию в аукционе.</w:t>
      </w:r>
    </w:p>
    <w:p w:rsidR="00E44ACC" w:rsidRDefault="00E44ACC" w:rsidP="00717D77">
      <w:pPr>
        <w:spacing w:after="0" w:line="240" w:lineRule="auto"/>
        <w:ind w:left="-851" w:firstLine="851"/>
        <w:jc w:val="center"/>
        <w:rPr>
          <w:rFonts w:ascii="Times New Roman" w:hAnsi="Times New Roman"/>
          <w:sz w:val="24"/>
          <w:szCs w:val="24"/>
        </w:rPr>
      </w:pPr>
    </w:p>
    <w:p w:rsidR="00E44ACC" w:rsidRDefault="00E44ACC" w:rsidP="00E44AC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BD9">
        <w:rPr>
          <w:rFonts w:ascii="Times New Roman" w:hAnsi="Times New Roman"/>
          <w:b/>
          <w:sz w:val="24"/>
          <w:szCs w:val="24"/>
        </w:rPr>
        <w:t xml:space="preserve">РАЗДЕЛ </w:t>
      </w:r>
      <w:r w:rsidRPr="003A0BD9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3A0BD9">
        <w:rPr>
          <w:rFonts w:ascii="Times New Roman" w:hAnsi="Times New Roman"/>
          <w:b/>
          <w:sz w:val="24"/>
          <w:szCs w:val="24"/>
        </w:rPr>
        <w:t xml:space="preserve">. </w:t>
      </w:r>
      <w:r w:rsidRPr="003A0BD9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ПОРЯДОК, ФОРМА И СРОК ПОДАЧИ ЗАЯВОК НА УЧАСТИЕ В АУКЦИОНЕ.</w:t>
      </w:r>
    </w:p>
    <w:p w:rsidR="00D92EC8" w:rsidRPr="00D92EC8" w:rsidRDefault="00D92EC8" w:rsidP="00E44ACC">
      <w:pPr>
        <w:spacing w:after="0" w:line="240" w:lineRule="auto"/>
        <w:ind w:left="-851" w:firstLine="709"/>
        <w:jc w:val="center"/>
        <w:rPr>
          <w:rFonts w:ascii="Times New Roman" w:hAnsi="Times New Roman"/>
          <w:sz w:val="24"/>
          <w:szCs w:val="24"/>
        </w:rPr>
      </w:pPr>
    </w:p>
    <w:p w:rsidR="00E44ACC" w:rsidRDefault="00E44ACC" w:rsidP="00E44ACC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="00717D77">
        <w:rPr>
          <w:rFonts w:ascii="Times New Roman" w:hAnsi="Times New Roman"/>
          <w:sz w:val="24"/>
          <w:szCs w:val="24"/>
        </w:rPr>
        <w:t>Автоматизированная система</w:t>
      </w:r>
      <w:r w:rsidRPr="004D62E4">
        <w:rPr>
          <w:rFonts w:ascii="Times New Roman" w:hAnsi="Times New Roman"/>
          <w:sz w:val="24"/>
          <w:szCs w:val="24"/>
        </w:rPr>
        <w:t xml:space="preserve"> Оператора</w:t>
      </w:r>
      <w:r w:rsidR="005D75C0">
        <w:rPr>
          <w:rFonts w:ascii="Times New Roman" w:hAnsi="Times New Roman"/>
          <w:sz w:val="24"/>
          <w:szCs w:val="24"/>
        </w:rPr>
        <w:t xml:space="preserve"> аукциона</w:t>
      </w:r>
      <w:r w:rsidRPr="004D62E4">
        <w:rPr>
          <w:rFonts w:ascii="Times New Roman" w:hAnsi="Times New Roman"/>
          <w:sz w:val="24"/>
          <w:szCs w:val="24"/>
        </w:rPr>
        <w:t xml:space="preserve"> обеспечивает для организаций, зарегистрированных (аккредитованных) в качестве Претендентов, функционал подачи заявок на участие в Процедурах, проводимых в Торговой се</w:t>
      </w:r>
      <w:r>
        <w:rPr>
          <w:rFonts w:ascii="Times New Roman" w:hAnsi="Times New Roman"/>
          <w:sz w:val="24"/>
          <w:szCs w:val="24"/>
        </w:rPr>
        <w:t>кции «Реализация госимущества».</w:t>
      </w:r>
    </w:p>
    <w:p w:rsidR="00D92EC8" w:rsidRDefault="00D92EC8" w:rsidP="00E44ACC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E44ACC" w:rsidRDefault="00E44ACC" w:rsidP="00E44ACC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Формирование и направление заявки на участие в аукционе производится Претендентом в соответствии с Регламентом.</w:t>
      </w:r>
    </w:p>
    <w:p w:rsidR="00D92EC8" w:rsidRDefault="00D92EC8" w:rsidP="00E44ACC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E44ACC" w:rsidRPr="004D62E4" w:rsidRDefault="00E44ACC" w:rsidP="00E44ACC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 w:rsidRPr="00FA1359">
        <w:rPr>
          <w:rFonts w:ascii="Times New Roman" w:eastAsia="Times New Roman" w:hAnsi="Times New Roman"/>
          <w:sz w:val="24"/>
          <w:szCs w:val="24"/>
          <w:lang w:eastAsia="ru-RU"/>
        </w:rPr>
        <w:t>Претендент впр</w:t>
      </w:r>
      <w:r w:rsidR="00794207">
        <w:rPr>
          <w:rFonts w:ascii="Times New Roman" w:eastAsia="Times New Roman" w:hAnsi="Times New Roman"/>
          <w:sz w:val="24"/>
          <w:szCs w:val="24"/>
          <w:lang w:eastAsia="ru-RU"/>
        </w:rPr>
        <w:t>аве подать заявку на участие в п</w:t>
      </w:r>
      <w:r w:rsidRPr="00FA1359">
        <w:rPr>
          <w:rFonts w:ascii="Times New Roman" w:eastAsia="Times New Roman" w:hAnsi="Times New Roman"/>
          <w:sz w:val="24"/>
          <w:szCs w:val="24"/>
          <w:lang w:eastAsia="ru-RU"/>
        </w:rPr>
        <w:t>роцедуре в любой момент, н</w:t>
      </w:r>
      <w:r w:rsidR="00794207">
        <w:rPr>
          <w:rFonts w:ascii="Times New Roman" w:eastAsia="Times New Roman" w:hAnsi="Times New Roman"/>
          <w:sz w:val="24"/>
          <w:szCs w:val="24"/>
          <w:lang w:eastAsia="ru-RU"/>
        </w:rPr>
        <w:t>ачиная с момента размещения на э</w:t>
      </w:r>
      <w:r w:rsidRPr="00FA1359">
        <w:rPr>
          <w:rFonts w:ascii="Times New Roman" w:eastAsia="Times New Roman" w:hAnsi="Times New Roman"/>
          <w:sz w:val="24"/>
          <w:szCs w:val="24"/>
          <w:lang w:eastAsia="ru-RU"/>
        </w:rPr>
        <w:t>лектронной площадке Информационного сообщения о проведении Процедуры и до предусмотренных Информационным сообщением даты и времени окончания срока подачи заявок. Заявки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направляются Претендентами в автоматизированную систему</w:t>
      </w:r>
      <w:r w:rsidRPr="00FA1359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 </w:t>
      </w:r>
      <w:r w:rsidR="005D75C0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аукциона </w:t>
      </w:r>
      <w:r w:rsidRPr="00FA1359">
        <w:rPr>
          <w:rFonts w:ascii="Times New Roman" w:eastAsia="Times New Roman" w:hAnsi="Times New Roman"/>
          <w:sz w:val="24"/>
          <w:szCs w:val="24"/>
          <w:lang w:eastAsia="ru-RU"/>
        </w:rPr>
        <w:t>в форме электронных доку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>ментов, подписанных с помощью электронной подписи</w:t>
      </w:r>
      <w:r w:rsidRPr="00FA1359">
        <w:rPr>
          <w:rFonts w:ascii="Times New Roman" w:eastAsia="Times New Roman" w:hAnsi="Times New Roman"/>
          <w:sz w:val="24"/>
          <w:szCs w:val="24"/>
          <w:lang w:eastAsia="ru-RU"/>
        </w:rPr>
        <w:t>. Претендент вправе подать только одну заявку.</w:t>
      </w:r>
    </w:p>
    <w:p w:rsidR="00D92EC8" w:rsidRDefault="00D92EC8" w:rsidP="00E44ACC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ACC" w:rsidRDefault="00E44ACC" w:rsidP="00E44ACC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6.4. Для участия в аукционе Претенденты представляются в установленный Информационным сообщением срок следующие документы:</w:t>
      </w:r>
    </w:p>
    <w:p w:rsidR="00E44ACC" w:rsidRDefault="00E44ACC" w:rsidP="00E44ACC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Заявку на участие в аукционе по установленной в Информационном сообщении о проведении аукциона форме с указанием банковских реквизитов счета для возврата задатка (Приложение </w:t>
      </w:r>
      <w:r w:rsidR="00072A67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 к Информационному сообщению);</w:t>
      </w:r>
    </w:p>
    <w:p w:rsidR="00E44ACC" w:rsidRDefault="00E44ACC" w:rsidP="00E44ACC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копии документов, удостоверяющих личность Претендента (для граждан);</w:t>
      </w:r>
    </w:p>
    <w:p w:rsidR="00E44ACC" w:rsidRDefault="00E44ACC" w:rsidP="00E44ACC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proofErr w:type="gramStart"/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надлежащим образом</w:t>
      </w:r>
      <w:proofErr w:type="gramEnd"/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Претендентом является иностранное юридическое лицо.</w:t>
      </w:r>
    </w:p>
    <w:p w:rsidR="00E44ACC" w:rsidRDefault="00E44ACC" w:rsidP="00E44A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документы, подтверждающие внесение задатка.</w:t>
      </w:r>
    </w:p>
    <w:p w:rsidR="00E44ACC" w:rsidRDefault="00E44ACC" w:rsidP="00E44ACC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44ACC" w:rsidRDefault="00E44ACC" w:rsidP="00E44ACC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Организатор аукциона н</w:t>
      </w:r>
      <w:r w:rsidR="00451BF4">
        <w:rPr>
          <w:rFonts w:ascii="Times New Roman" w:eastAsia="Times New Roman" w:hAnsi="Times New Roman"/>
          <w:sz w:val="24"/>
          <w:szCs w:val="24"/>
          <w:lang w:eastAsia="ru-RU"/>
        </w:rPr>
        <w:t>е вправе требовать представления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иных документов, за исключением вышеуказанных.</w:t>
      </w:r>
    </w:p>
    <w:p w:rsidR="00D92EC8" w:rsidRDefault="00D92EC8" w:rsidP="00E44ACC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ACC" w:rsidRDefault="00412BC9" w:rsidP="00E44ACC">
      <w:pPr>
        <w:pStyle w:val="ac"/>
        <w:numPr>
          <w:ilvl w:val="1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1B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Оператор аукциона </w:t>
      </w:r>
      <w:r w:rsidR="00E44ACC" w:rsidRPr="00451B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отклоняет заявку на участие в аукционе в следующих случаях</w:t>
      </w:r>
      <w:r w:rsidR="00E44AC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44ACC" w:rsidRDefault="00451BF4" w:rsidP="00E44ACC">
      <w:pPr>
        <w:pStyle w:val="ac"/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="00E44ACC">
        <w:rPr>
          <w:rFonts w:ascii="Times New Roman" w:eastAsia="Times New Roman" w:hAnsi="Times New Roman"/>
          <w:sz w:val="24"/>
          <w:szCs w:val="24"/>
          <w:lang w:eastAsia="ru-RU"/>
        </w:rPr>
        <w:t xml:space="preserve"> е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>сли заявка не подписана электронной подписью или подписана электронной подписью</w:t>
      </w:r>
      <w:r w:rsidR="00E44ACC" w:rsidRPr="00922B95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не имею</w:t>
      </w:r>
      <w:r w:rsidR="00E44ACC">
        <w:rPr>
          <w:rFonts w:ascii="Times New Roman" w:eastAsia="Times New Roman" w:hAnsi="Times New Roman"/>
          <w:sz w:val="24"/>
          <w:szCs w:val="24"/>
          <w:lang w:eastAsia="ru-RU"/>
        </w:rPr>
        <w:t>щего соответствующих полномочий;</w:t>
      </w:r>
    </w:p>
    <w:p w:rsidR="00E44ACC" w:rsidRDefault="00451BF4" w:rsidP="00E44ACC">
      <w:pPr>
        <w:pStyle w:val="ac"/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E44ACC" w:rsidRPr="00922B95">
        <w:rPr>
          <w:rFonts w:ascii="Times New Roman" w:eastAsia="Times New Roman" w:hAnsi="Times New Roman"/>
          <w:sz w:val="24"/>
          <w:szCs w:val="24"/>
          <w:lang w:eastAsia="ru-RU"/>
        </w:rPr>
        <w:t>если заявка направлена после окончания срока подачи заявок;</w:t>
      </w:r>
    </w:p>
    <w:p w:rsidR="00E44ACC" w:rsidRDefault="00451BF4" w:rsidP="00E44ACC">
      <w:pPr>
        <w:pStyle w:val="ac"/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BF1DFA">
        <w:rPr>
          <w:rFonts w:ascii="Times New Roman" w:eastAsia="Times New Roman" w:hAnsi="Times New Roman"/>
          <w:sz w:val="24"/>
          <w:szCs w:val="24"/>
          <w:lang w:eastAsia="ru-RU"/>
        </w:rPr>
        <w:t>в случае отсутствия на л</w:t>
      </w:r>
      <w:r w:rsidR="00E44ACC" w:rsidRPr="00922B95">
        <w:rPr>
          <w:rFonts w:ascii="Times New Roman" w:eastAsia="Times New Roman" w:hAnsi="Times New Roman"/>
          <w:sz w:val="24"/>
          <w:szCs w:val="24"/>
          <w:lang w:eastAsia="ru-RU"/>
        </w:rPr>
        <w:t>ицевом счете Претендента незаблокированных денежных средств в размере, предусмотренном Информационн</w:t>
      </w:r>
      <w:r w:rsidR="00E44ACC">
        <w:rPr>
          <w:rFonts w:ascii="Times New Roman" w:eastAsia="Times New Roman" w:hAnsi="Times New Roman"/>
          <w:sz w:val="24"/>
          <w:szCs w:val="24"/>
          <w:lang w:eastAsia="ru-RU"/>
        </w:rPr>
        <w:t xml:space="preserve">ым сообщением </w:t>
      </w:r>
      <w:r w:rsidR="00E44ACC" w:rsidRPr="00922B95">
        <w:rPr>
          <w:rFonts w:ascii="Times New Roman" w:eastAsia="Times New Roman" w:hAnsi="Times New Roman"/>
          <w:sz w:val="24"/>
          <w:szCs w:val="24"/>
          <w:lang w:eastAsia="ru-RU"/>
        </w:rPr>
        <w:t>и необходимом для обеспечения участия в нём;</w:t>
      </w:r>
    </w:p>
    <w:p w:rsidR="00E44ACC" w:rsidRDefault="003A7042" w:rsidP="00412BC9">
      <w:pPr>
        <w:pStyle w:val="ac"/>
        <w:spacing w:after="0" w:line="240" w:lineRule="auto"/>
        <w:ind w:left="-851" w:firstLine="851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="00E44A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4ACC" w:rsidRPr="00922B95">
        <w:rPr>
          <w:rFonts w:ascii="Times New Roman" w:eastAsia="Times New Roman" w:hAnsi="Times New Roman"/>
          <w:sz w:val="24"/>
          <w:szCs w:val="24"/>
          <w:lang w:eastAsia="ru-RU"/>
        </w:rPr>
        <w:t xml:space="preserve">в иных случаях, установленных </w:t>
      </w:r>
      <w:r w:rsidR="00E44ACC" w:rsidRPr="00922B95">
        <w:rPr>
          <w:rFonts w:ascii="Times New Roman" w:hAnsi="Times New Roman"/>
          <w:sz w:val="24"/>
        </w:rPr>
        <w:t>законодательством</w:t>
      </w:r>
      <w:r w:rsidR="00E44ACC" w:rsidRPr="00922B95">
        <w:rPr>
          <w:rFonts w:ascii="Times New Roman" w:hAnsi="Times New Roman"/>
          <w:spacing w:val="40"/>
          <w:sz w:val="24"/>
        </w:rPr>
        <w:t xml:space="preserve"> </w:t>
      </w:r>
      <w:r w:rsidR="00E44ACC" w:rsidRPr="00922B95">
        <w:rPr>
          <w:rFonts w:ascii="Times New Roman" w:hAnsi="Times New Roman"/>
          <w:sz w:val="24"/>
        </w:rPr>
        <w:t>Российской</w:t>
      </w:r>
      <w:r w:rsidR="00E44ACC" w:rsidRPr="00922B95">
        <w:rPr>
          <w:rFonts w:ascii="Times New Roman" w:hAnsi="Times New Roman"/>
          <w:spacing w:val="80"/>
          <w:sz w:val="24"/>
        </w:rPr>
        <w:t xml:space="preserve"> </w:t>
      </w:r>
      <w:r w:rsidR="00E44ACC" w:rsidRPr="00922B95">
        <w:rPr>
          <w:rFonts w:ascii="Times New Roman" w:hAnsi="Times New Roman"/>
          <w:spacing w:val="-2"/>
          <w:sz w:val="24"/>
        </w:rPr>
        <w:t>Федерации.</w:t>
      </w:r>
    </w:p>
    <w:p w:rsidR="00412BC9" w:rsidRDefault="00412BC9" w:rsidP="00412BC9">
      <w:pPr>
        <w:pStyle w:val="ac"/>
        <w:spacing w:after="0" w:line="240" w:lineRule="auto"/>
        <w:ind w:left="-851" w:firstLine="851"/>
        <w:jc w:val="center"/>
        <w:rPr>
          <w:rFonts w:ascii="Times New Roman" w:hAnsi="Times New Roman"/>
          <w:spacing w:val="-2"/>
          <w:sz w:val="24"/>
        </w:rPr>
      </w:pPr>
    </w:p>
    <w:p w:rsidR="00412BC9" w:rsidRPr="00E474CD" w:rsidRDefault="00412BC9" w:rsidP="00412BC9">
      <w:pPr>
        <w:pStyle w:val="ac"/>
        <w:spacing w:after="0" w:line="240" w:lineRule="auto"/>
        <w:ind w:left="-851"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74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</w:t>
      </w:r>
      <w:r w:rsidRPr="00E474C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VII</w:t>
      </w:r>
      <w:r w:rsidRPr="00E474CD">
        <w:rPr>
          <w:rFonts w:ascii="Times New Roman" w:eastAsia="Times New Roman" w:hAnsi="Times New Roman"/>
          <w:b/>
          <w:sz w:val="24"/>
          <w:szCs w:val="24"/>
          <w:lang w:eastAsia="ru-RU"/>
        </w:rPr>
        <w:t>. ПОРЯДОК РАССМОТРЕНИЯ ЗАЯВОК.</w:t>
      </w:r>
    </w:p>
    <w:p w:rsidR="00412BC9" w:rsidRDefault="00412BC9" w:rsidP="00412BC9">
      <w:pPr>
        <w:autoSpaceDE w:val="0"/>
        <w:autoSpaceDN w:val="0"/>
        <w:adjustRightInd w:val="0"/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BC9" w:rsidRDefault="00412BC9" w:rsidP="00412BC9">
      <w:pPr>
        <w:tabs>
          <w:tab w:val="left" w:pos="-851"/>
        </w:tabs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 Автоматизированная система</w:t>
      </w:r>
      <w:r w:rsidRPr="007A7A7C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 </w:t>
      </w:r>
      <w:r w:rsidR="005D75C0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аукциона </w:t>
      </w:r>
      <w:r w:rsidRPr="007A7A7C">
        <w:rPr>
          <w:rFonts w:ascii="Times New Roman" w:eastAsia="Times New Roman" w:hAnsi="Times New Roman"/>
          <w:sz w:val="24"/>
          <w:szCs w:val="24"/>
          <w:lang w:eastAsia="ru-RU"/>
        </w:rPr>
        <w:t>обеспечивает пользователям Организатора аукциона функционал по р</w:t>
      </w:r>
      <w:r w:rsidR="00451BF4">
        <w:rPr>
          <w:rFonts w:ascii="Times New Roman" w:eastAsia="Times New Roman" w:hAnsi="Times New Roman"/>
          <w:sz w:val="24"/>
          <w:szCs w:val="24"/>
          <w:lang w:eastAsia="ru-RU"/>
        </w:rPr>
        <w:t>ассмотрению заявок на участие п</w:t>
      </w:r>
      <w:r w:rsidRPr="007A7A7C">
        <w:rPr>
          <w:rFonts w:ascii="Times New Roman" w:eastAsia="Times New Roman" w:hAnsi="Times New Roman"/>
          <w:sz w:val="24"/>
          <w:szCs w:val="24"/>
          <w:lang w:eastAsia="ru-RU"/>
        </w:rPr>
        <w:t>роцедурах в соответствии с Руководством пользователя.</w:t>
      </w:r>
    </w:p>
    <w:p w:rsidR="00D92EC8" w:rsidRDefault="00D92EC8" w:rsidP="00412BC9">
      <w:pPr>
        <w:tabs>
          <w:tab w:val="left" w:pos="-851"/>
        </w:tabs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BC9" w:rsidRDefault="00412BC9" w:rsidP="00412BC9">
      <w:pPr>
        <w:tabs>
          <w:tab w:val="left" w:pos="-851"/>
        </w:tabs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7.2. </w:t>
      </w:r>
      <w:r w:rsidRPr="007A7A7C">
        <w:rPr>
          <w:rFonts w:ascii="Times New Roman" w:eastAsia="Times New Roman" w:hAnsi="Times New Roman"/>
          <w:sz w:val="24"/>
          <w:szCs w:val="24"/>
          <w:lang w:eastAsia="ru-RU"/>
        </w:rPr>
        <w:t>Сроки и порядок рассмотрения заявок устанавливаются Организатором аукциона в Информационном сообщении о проведении аукциона.</w:t>
      </w:r>
    </w:p>
    <w:p w:rsidR="00D92EC8" w:rsidRDefault="00D92EC8" w:rsidP="00412BC9">
      <w:pPr>
        <w:tabs>
          <w:tab w:val="left" w:pos="-851"/>
        </w:tabs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BC9" w:rsidRDefault="00412BC9" w:rsidP="00412BC9">
      <w:pPr>
        <w:tabs>
          <w:tab w:val="left" w:pos="-851"/>
        </w:tabs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7.3. </w:t>
      </w:r>
      <w:r w:rsidRPr="007A7A7C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окончания срока подачи заявок, в день и </w:t>
      </w:r>
      <w:proofErr w:type="gramStart"/>
      <w:r w:rsidRPr="007A7A7C">
        <w:rPr>
          <w:rFonts w:ascii="Times New Roman" w:eastAsia="Times New Roman" w:hAnsi="Times New Roman"/>
          <w:sz w:val="24"/>
          <w:szCs w:val="24"/>
          <w:lang w:eastAsia="ru-RU"/>
        </w:rPr>
        <w:t>во время</w:t>
      </w:r>
      <w:proofErr w:type="gramEnd"/>
      <w:r w:rsidRPr="007A7A7C">
        <w:rPr>
          <w:rFonts w:ascii="Times New Roman" w:eastAsia="Times New Roman" w:hAnsi="Times New Roman"/>
          <w:sz w:val="24"/>
          <w:szCs w:val="24"/>
          <w:lang w:eastAsia="ru-RU"/>
        </w:rPr>
        <w:t>, указанные Организатором аукциона в Информационно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A7A7C"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A7A7C">
        <w:rPr>
          <w:rFonts w:ascii="Times New Roman" w:eastAsia="Times New Roman" w:hAnsi="Times New Roman"/>
          <w:sz w:val="24"/>
          <w:szCs w:val="24"/>
          <w:lang w:eastAsia="ru-RU"/>
        </w:rPr>
        <w:t>, заявки становятся доступ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 для рассмотрения в л</w:t>
      </w:r>
      <w:r w:rsidRPr="007A7A7C">
        <w:rPr>
          <w:rFonts w:ascii="Times New Roman" w:eastAsia="Times New Roman" w:hAnsi="Times New Roman"/>
          <w:sz w:val="24"/>
          <w:szCs w:val="24"/>
          <w:lang w:eastAsia="ru-RU"/>
        </w:rPr>
        <w:t>ичном кабинете Организатора аукциона.</w:t>
      </w:r>
    </w:p>
    <w:p w:rsidR="00D92EC8" w:rsidRPr="007A7A7C" w:rsidRDefault="00D92EC8" w:rsidP="00412BC9">
      <w:pPr>
        <w:tabs>
          <w:tab w:val="left" w:pos="-851"/>
        </w:tabs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BC9" w:rsidRDefault="00412BC9" w:rsidP="00412BC9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7.4. Рассмотрение заявок осуществляется аукционной комиссией, </w:t>
      </w:r>
      <w:r w:rsidRPr="007A7A7C">
        <w:rPr>
          <w:rFonts w:ascii="Times New Roman" w:eastAsia="Times New Roman" w:hAnsi="Times New Roman"/>
          <w:sz w:val="24"/>
          <w:szCs w:val="24"/>
          <w:lang w:eastAsia="ru-RU"/>
        </w:rPr>
        <w:t>созданной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7A7C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аукциона. Процедура рассмотрения заявок проводится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день, указанный в Информационном сообщении о проведении </w:t>
      </w:r>
      <w:r w:rsidR="00BF1DFA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2EC8" w:rsidRDefault="00D92EC8" w:rsidP="00412BC9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BC9" w:rsidRDefault="00412BC9" w:rsidP="00412BC9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7.5. Аукционная комиссия ведет протокол рассмотрения заявок на участие в аукционе</w:t>
      </w:r>
      <w:r w:rsidR="00BF1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2EC8" w:rsidRDefault="00D92EC8" w:rsidP="00412BC9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1DFA" w:rsidRDefault="00BF1DFA" w:rsidP="00BF1DFA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7.6. </w:t>
      </w:r>
      <w:r w:rsidRPr="00BF1DF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Протокол рассмотрения заявок должен содержать следующую информацию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F1DFA" w:rsidRDefault="00BF1DFA" w:rsidP="00BF1DFA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412BC9" w:rsidRPr="009B685A">
        <w:rPr>
          <w:rFonts w:ascii="Times New Roman" w:eastAsia="Times New Roman" w:hAnsi="Times New Roman"/>
          <w:sz w:val="24"/>
          <w:szCs w:val="24"/>
          <w:lang w:eastAsia="ru-RU"/>
        </w:rPr>
        <w:t>сведения о заявителях, допущенных к участию в аукционе и признанных участниками аукциона,</w:t>
      </w:r>
      <w:r w:rsidR="00412BC9" w:rsidRPr="00CA2BC8">
        <w:t xml:space="preserve"> </w:t>
      </w:r>
      <w:r w:rsidR="00412BC9" w:rsidRPr="009B685A">
        <w:rPr>
          <w:rFonts w:ascii="Times New Roman" w:eastAsia="Times New Roman" w:hAnsi="Times New Roman"/>
          <w:sz w:val="24"/>
          <w:szCs w:val="24"/>
          <w:lang w:eastAsia="ru-RU"/>
        </w:rPr>
        <w:t>датах подачи заявок, внесенных задатках;</w:t>
      </w:r>
    </w:p>
    <w:p w:rsidR="00BF1DFA" w:rsidRDefault="00BF1DFA" w:rsidP="00BF1DFA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2BC9" w:rsidRPr="009B685A">
        <w:rPr>
          <w:rFonts w:ascii="Times New Roman" w:eastAsia="Times New Roman" w:hAnsi="Times New Roman"/>
          <w:sz w:val="24"/>
          <w:szCs w:val="24"/>
          <w:lang w:eastAsia="ru-RU"/>
        </w:rPr>
        <w:t>сведения о заявителях, не допущенных к участию в аукционе, с указанием причин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каза в допуске к участию в нем.</w:t>
      </w:r>
    </w:p>
    <w:p w:rsidR="00D92EC8" w:rsidRDefault="00D92EC8" w:rsidP="00BF1DFA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1DFA" w:rsidRDefault="00D92EC8" w:rsidP="00BF1DFA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7.7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F1DFA">
        <w:rPr>
          <w:rFonts w:ascii="Times New Roman" w:eastAsia="Times New Roman" w:hAnsi="Times New Roman"/>
          <w:sz w:val="24"/>
          <w:szCs w:val="24"/>
          <w:lang w:eastAsia="ru-RU"/>
        </w:rPr>
        <w:t>Претендент</w:t>
      </w:r>
      <w:r w:rsidR="00412BC9" w:rsidRPr="00CA2BC8">
        <w:rPr>
          <w:rFonts w:ascii="Times New Roman" w:eastAsia="Times New Roman" w:hAnsi="Times New Roman"/>
          <w:sz w:val="24"/>
          <w:szCs w:val="24"/>
          <w:lang w:eastAsia="ru-RU"/>
        </w:rPr>
        <w:t>, признанный участником аукциона, становится участни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>ком аукциона с даты подписания О</w:t>
      </w:r>
      <w:r w:rsidR="00412BC9" w:rsidRPr="00CA2BC8">
        <w:rPr>
          <w:rFonts w:ascii="Times New Roman" w:eastAsia="Times New Roman" w:hAnsi="Times New Roman"/>
          <w:sz w:val="24"/>
          <w:szCs w:val="24"/>
          <w:lang w:eastAsia="ru-RU"/>
        </w:rPr>
        <w:t>рганизатором аукциона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рассмотрения заявок.</w:t>
      </w:r>
    </w:p>
    <w:p w:rsidR="00D92EC8" w:rsidRDefault="00D92EC8" w:rsidP="00BF1DFA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1DFA" w:rsidRDefault="00D92EC8" w:rsidP="00BF1DFA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7.8</w:t>
      </w:r>
      <w:r w:rsidR="00412BC9" w:rsidRPr="00BF1DFA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Протокол рассмотрения заявок на участие в аукционе подписывается Организатором аукциона не позднее чем в течение одного дня со дня их рассмотрения усиленной </w:t>
      </w:r>
      <w:r w:rsidR="00BF1DFA">
        <w:rPr>
          <w:rFonts w:ascii="Times New Roman" w:eastAsia="Times New Roman" w:hAnsi="Times New Roman"/>
          <w:sz w:val="24"/>
          <w:szCs w:val="24"/>
          <w:lang w:eastAsia="ru-RU"/>
        </w:rPr>
        <w:t>квалифицированной электронной подписью</w:t>
      </w:r>
      <w:r w:rsidR="00412BC9" w:rsidRPr="00BF1DFA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уполномоченного действовать </w:t>
      </w:r>
      <w:r w:rsidR="00451BF4">
        <w:rPr>
          <w:rFonts w:ascii="Times New Roman" w:eastAsia="Times New Roman" w:hAnsi="Times New Roman"/>
          <w:sz w:val="24"/>
          <w:szCs w:val="24"/>
          <w:lang w:eastAsia="ru-RU"/>
        </w:rPr>
        <w:t>от имени О</w:t>
      </w:r>
      <w:r w:rsidR="00412BC9" w:rsidRPr="00BF1DFA">
        <w:rPr>
          <w:rFonts w:ascii="Times New Roman" w:eastAsia="Times New Roman" w:hAnsi="Times New Roman"/>
          <w:sz w:val="24"/>
          <w:szCs w:val="24"/>
          <w:lang w:eastAsia="ru-RU"/>
        </w:rPr>
        <w:t>рганизатора аукциона.</w:t>
      </w:r>
    </w:p>
    <w:p w:rsidR="00D92EC8" w:rsidRDefault="00D92EC8" w:rsidP="00BF1DFA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864" w:rsidRDefault="00D92EC8" w:rsidP="00B50864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7.9</w:t>
      </w:r>
      <w:r w:rsidR="00412BC9" w:rsidRPr="00BF1DF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12BC9" w:rsidRPr="00BF1DFA">
        <w:rPr>
          <w:rFonts w:ascii="Times New Roman" w:eastAsia="Times New Roman" w:hAnsi="Times New Roman"/>
          <w:i/>
          <w:sz w:val="24"/>
          <w:szCs w:val="24"/>
          <w:lang w:eastAsia="ru-RU"/>
        </w:rPr>
        <w:t>Сведения о количестве участников аукциона</w:t>
      </w:r>
      <w:r w:rsidR="00412BC9" w:rsidRPr="00BF1D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2BC9" w:rsidRPr="00BF1D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</w:t>
      </w:r>
      <w:r w:rsidR="00412BC9" w:rsidRPr="00D92EC8">
        <w:rPr>
          <w:rFonts w:ascii="Times New Roman" w:eastAsia="Times New Roman" w:hAnsi="Times New Roman"/>
          <w:sz w:val="24"/>
          <w:szCs w:val="24"/>
          <w:lang w:eastAsia="ru-RU"/>
        </w:rPr>
        <w:t>размещаются на электронной площадке не позднее чем на следующий день после дня подписания протокола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рассмотрения заявок</w:t>
      </w:r>
      <w:r w:rsidR="00412BC9" w:rsidRPr="00BF1DFA">
        <w:rPr>
          <w:rFonts w:ascii="Times New Roman" w:eastAsia="Times New Roman" w:hAnsi="Times New Roman"/>
          <w:sz w:val="24"/>
          <w:szCs w:val="24"/>
          <w:lang w:eastAsia="ru-RU"/>
        </w:rPr>
        <w:t>. Данный протокол после размещения на электронной площадке в автоматическом режиме направляется оператором электрон</w:t>
      </w:r>
      <w:r w:rsidR="005D75C0">
        <w:rPr>
          <w:rFonts w:ascii="Times New Roman" w:eastAsia="Times New Roman" w:hAnsi="Times New Roman"/>
          <w:sz w:val="24"/>
          <w:szCs w:val="24"/>
          <w:lang w:eastAsia="ru-RU"/>
        </w:rPr>
        <w:t>ной площадки для размещения на О</w:t>
      </w:r>
      <w:r w:rsidR="00412BC9" w:rsidRPr="00BF1DFA">
        <w:rPr>
          <w:rFonts w:ascii="Times New Roman" w:eastAsia="Times New Roman" w:hAnsi="Times New Roman"/>
          <w:sz w:val="24"/>
          <w:szCs w:val="24"/>
          <w:lang w:eastAsia="ru-RU"/>
        </w:rPr>
        <w:t>фициальном сайте</w:t>
      </w:r>
      <w:r w:rsidR="005D75C0">
        <w:rPr>
          <w:rFonts w:ascii="Times New Roman" w:eastAsia="Times New Roman" w:hAnsi="Times New Roman"/>
          <w:sz w:val="24"/>
          <w:szCs w:val="24"/>
          <w:lang w:eastAsia="ru-RU"/>
        </w:rPr>
        <w:t xml:space="preserve"> торгов</w:t>
      </w:r>
      <w:r w:rsidR="00412BC9" w:rsidRPr="00BF1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51BF4" w:rsidRDefault="00451BF4" w:rsidP="00B50864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864" w:rsidRDefault="00D92EC8" w:rsidP="00B50864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7.10</w:t>
      </w:r>
      <w:r w:rsidR="00B5086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12BC9" w:rsidRPr="00B508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2BC9" w:rsidRPr="00B5086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Претендент не допускается к участию в аукционе в следующих случаях</w:t>
      </w:r>
      <w:r w:rsidR="00412BC9" w:rsidRPr="00B5086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50864" w:rsidRDefault="00B50864" w:rsidP="00B50864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-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2BC9" w:rsidRPr="009C1708">
        <w:rPr>
          <w:rFonts w:ascii="Times New Roman" w:eastAsia="Times New Roman" w:hAnsi="Times New Roman"/>
          <w:sz w:val="24"/>
          <w:szCs w:val="24"/>
          <w:lang w:eastAsia="ru-RU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B50864" w:rsidRDefault="00B50864" w:rsidP="00B50864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412BC9" w:rsidRPr="009C1708">
        <w:rPr>
          <w:rFonts w:ascii="Times New Roman" w:eastAsia="Times New Roman" w:hAnsi="Times New Roman"/>
          <w:sz w:val="24"/>
          <w:szCs w:val="24"/>
          <w:lang w:eastAsia="ru-RU"/>
        </w:rPr>
        <w:t>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50864" w:rsidRDefault="00B50864" w:rsidP="00B50864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412BC9" w:rsidRPr="009C1708">
        <w:rPr>
          <w:rFonts w:ascii="Times New Roman" w:eastAsia="Times New Roman" w:hAnsi="Times New Roman"/>
          <w:sz w:val="24"/>
          <w:szCs w:val="24"/>
          <w:lang w:eastAsia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D92EC8" w:rsidRDefault="00D92EC8" w:rsidP="00B50864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BC9" w:rsidRPr="00E474CD" w:rsidRDefault="00D92EC8" w:rsidP="00B50864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7.11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12BC9" w:rsidRPr="00E474CD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</w:t>
      </w:r>
      <w:r w:rsidR="00E66E8B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="00412BC9" w:rsidRPr="00E474C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Регламентом направляет </w:t>
      </w:r>
      <w:r w:rsidR="00E66E8B">
        <w:rPr>
          <w:rFonts w:ascii="Times New Roman" w:eastAsia="Times New Roman" w:hAnsi="Times New Roman"/>
          <w:sz w:val="24"/>
          <w:szCs w:val="24"/>
          <w:lang w:eastAsia="ru-RU"/>
        </w:rPr>
        <w:t>Претендентам</w:t>
      </w:r>
      <w:r w:rsidR="00412BC9" w:rsidRPr="00E474CD">
        <w:rPr>
          <w:rFonts w:ascii="Times New Roman" w:eastAsia="Times New Roman" w:hAnsi="Times New Roman"/>
          <w:sz w:val="24"/>
          <w:szCs w:val="24"/>
          <w:lang w:eastAsia="ru-RU"/>
        </w:rPr>
        <w:t xml:space="preserve">, допущенным к участию в электронном аукционе и признанным Участниками и </w:t>
      </w:r>
      <w:r w:rsidR="00E66E8B">
        <w:rPr>
          <w:rFonts w:ascii="Times New Roman" w:eastAsia="Times New Roman" w:hAnsi="Times New Roman"/>
          <w:sz w:val="24"/>
          <w:szCs w:val="24"/>
          <w:lang w:eastAsia="ru-RU"/>
        </w:rPr>
        <w:t>Претендентам</w:t>
      </w:r>
      <w:r w:rsidR="00412BC9" w:rsidRPr="00E474CD">
        <w:rPr>
          <w:rFonts w:ascii="Times New Roman" w:eastAsia="Times New Roman" w:hAnsi="Times New Roman"/>
          <w:sz w:val="24"/>
          <w:szCs w:val="24"/>
          <w:lang w:eastAsia="ru-RU"/>
        </w:rPr>
        <w:t>, не допущенным к участию в электронном аукционе, уведомления о принятых в их отношении решениях Аукционной комиссии не позднее дня, следующего после дня подписания протокола рассмотрения заявок.</w:t>
      </w:r>
    </w:p>
    <w:p w:rsidR="00412BC9" w:rsidRDefault="00412BC9" w:rsidP="00B50864">
      <w:pPr>
        <w:pStyle w:val="ac"/>
        <w:tabs>
          <w:tab w:val="left" w:pos="993"/>
          <w:tab w:val="left" w:pos="1276"/>
          <w:tab w:val="left" w:pos="2268"/>
          <w:tab w:val="left" w:pos="2552"/>
        </w:tabs>
        <w:suppressAutoHyphens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BC9" w:rsidRDefault="00412BC9" w:rsidP="00412BC9">
      <w:pPr>
        <w:pStyle w:val="ac"/>
        <w:tabs>
          <w:tab w:val="left" w:pos="993"/>
          <w:tab w:val="left" w:pos="1276"/>
          <w:tab w:val="left" w:pos="2268"/>
          <w:tab w:val="left" w:pos="2552"/>
        </w:tabs>
        <w:suppressAutoHyphens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74C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VIII</w:t>
      </w:r>
      <w:r w:rsidRPr="00E474CD">
        <w:rPr>
          <w:rFonts w:ascii="Times New Roman" w:eastAsia="Times New Roman" w:hAnsi="Times New Roman"/>
          <w:b/>
          <w:sz w:val="24"/>
          <w:szCs w:val="24"/>
          <w:lang w:eastAsia="ru-RU"/>
        </w:rPr>
        <w:t>. ПОРЯДОК ПРОВЕДЕНИЯ АУКЦИОНА.</w:t>
      </w:r>
    </w:p>
    <w:p w:rsidR="00D92EC8" w:rsidRPr="00E474CD" w:rsidRDefault="00D92EC8" w:rsidP="00412BC9">
      <w:pPr>
        <w:pStyle w:val="ac"/>
        <w:tabs>
          <w:tab w:val="left" w:pos="993"/>
          <w:tab w:val="left" w:pos="1276"/>
          <w:tab w:val="left" w:pos="2268"/>
          <w:tab w:val="left" w:pos="2552"/>
        </w:tabs>
        <w:suppressAutoHyphens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6E8B" w:rsidRDefault="00412BC9" w:rsidP="00E66E8B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E8B">
        <w:rPr>
          <w:rFonts w:ascii="Times New Roman" w:eastAsia="Times New Roman" w:hAnsi="Times New Roman"/>
          <w:sz w:val="24"/>
          <w:szCs w:val="24"/>
          <w:lang w:eastAsia="ru-RU"/>
        </w:rPr>
        <w:t>8.1. Электронный аукцион проводится в порядке, установленном ст. 39.13 Земельного кодекса РФ и ч</w:t>
      </w:r>
      <w:r w:rsidR="00D92EC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66E8B">
        <w:rPr>
          <w:rFonts w:ascii="Times New Roman" w:eastAsia="Times New Roman" w:hAnsi="Times New Roman"/>
          <w:sz w:val="24"/>
          <w:szCs w:val="24"/>
          <w:lang w:eastAsia="ru-RU"/>
        </w:rPr>
        <w:t xml:space="preserve"> 8.8. Регламента.</w:t>
      </w:r>
      <w:r w:rsidR="009F6EC3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Автоматизированная система Оператора аукциона обеспечивает поредение аукциона.</w:t>
      </w:r>
    </w:p>
    <w:p w:rsidR="009F6EC3" w:rsidRDefault="009F6EC3" w:rsidP="00E66E8B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E8B" w:rsidRDefault="00412BC9" w:rsidP="00E66E8B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E8B">
        <w:rPr>
          <w:rFonts w:ascii="Times New Roman" w:eastAsia="Times New Roman" w:hAnsi="Times New Roman"/>
          <w:sz w:val="24"/>
          <w:szCs w:val="24"/>
          <w:lang w:eastAsia="ru-RU"/>
        </w:rPr>
        <w:t>8.2. Процедура аукциона осуществляется путем повышения на «шаг аукциона» начальной (минимальной) цены договора (цены лота), указанной в Информационно</w:t>
      </w:r>
      <w:r w:rsidR="00E66E8B">
        <w:rPr>
          <w:rFonts w:ascii="Times New Roman" w:eastAsia="Times New Roman" w:hAnsi="Times New Roman"/>
          <w:sz w:val="24"/>
          <w:szCs w:val="24"/>
          <w:lang w:eastAsia="ru-RU"/>
        </w:rPr>
        <w:t>м сообщении.</w:t>
      </w:r>
    </w:p>
    <w:p w:rsidR="00D92EC8" w:rsidRDefault="00D92EC8" w:rsidP="00E66E8B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E8B" w:rsidRDefault="00412BC9" w:rsidP="00E66E8B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E8B">
        <w:rPr>
          <w:rFonts w:ascii="Times New Roman" w:eastAsia="Times New Roman" w:hAnsi="Times New Roman"/>
          <w:sz w:val="24"/>
          <w:szCs w:val="24"/>
          <w:lang w:eastAsia="ru-RU"/>
        </w:rPr>
        <w:t>8.3. Проведение аукциона осуществляется в день и время, указанные в Информационном с</w:t>
      </w:r>
      <w:r w:rsidR="00E66E8B">
        <w:rPr>
          <w:rFonts w:ascii="Times New Roman" w:eastAsia="Times New Roman" w:hAnsi="Times New Roman"/>
          <w:sz w:val="24"/>
          <w:szCs w:val="24"/>
          <w:lang w:eastAsia="ru-RU"/>
        </w:rPr>
        <w:t>ообщении о проведении аукциона</w:t>
      </w:r>
      <w:r w:rsidRPr="00E66E8B">
        <w:rPr>
          <w:rFonts w:ascii="Times New Roman" w:eastAsia="Times New Roman" w:hAnsi="Times New Roman"/>
          <w:sz w:val="24"/>
          <w:szCs w:val="24"/>
          <w:lang w:eastAsia="ru-RU"/>
        </w:rPr>
        <w:t>, с учетом следующих условий:</w:t>
      </w:r>
    </w:p>
    <w:p w:rsidR="00E66E8B" w:rsidRDefault="009F6EC3" w:rsidP="00E66E8B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8.3.1. а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>укцион проводится в назначенные дату и время проведения при условии, что по итогам рассмотрения заявок на участие в процедуре были допущ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>ены не менее двух Претендентов;</w:t>
      </w:r>
    </w:p>
    <w:p w:rsidR="00CD374E" w:rsidRDefault="009F6EC3" w:rsidP="00CD374E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8.3.2. </w:t>
      </w:r>
      <w:r w:rsidR="00CD374E">
        <w:rPr>
          <w:rFonts w:ascii="Times New Roman" w:eastAsia="Times New Roman" w:hAnsi="Times New Roman"/>
          <w:sz w:val="24"/>
          <w:szCs w:val="24"/>
          <w:lang w:eastAsia="ru-RU"/>
        </w:rPr>
        <w:t>сроки и шаг подачи ценовых предложений в ходе аукциона указываются Организатором аукциона в Информационном сообщении;</w:t>
      </w:r>
    </w:p>
    <w:p w:rsidR="009F6EC3" w:rsidRDefault="00CD374E" w:rsidP="00CD374E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8.3.3. </w:t>
      </w:r>
      <w:r w:rsidR="009F6EC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течение 10 (десяти) минут с момента начала проведения аукциона Участники вправе подать свои ценовые предложения, предусматривающие повышение предложения на 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 xml:space="preserve">величину равную «шагу аукциона». 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>В случае, есл</w:t>
      </w:r>
      <w:r w:rsidR="009F6EC3">
        <w:rPr>
          <w:rFonts w:ascii="Times New Roman" w:eastAsia="Times New Roman" w:hAnsi="Times New Roman"/>
          <w:sz w:val="24"/>
          <w:szCs w:val="24"/>
          <w:lang w:eastAsia="ru-RU"/>
        </w:rPr>
        <w:t>и в течение указанного времени:</w:t>
      </w:r>
    </w:p>
    <w:p w:rsidR="00CD374E" w:rsidRDefault="00CD374E" w:rsidP="00CD374E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8.3.3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>поступило предложение, то время для представления следующих предложений об увеличенной на «шаг аукциона» цене арендной платы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арендной платы, следующее предложение не поступило, аукцион с помощью программно-аппаратных средств электронной площадки завершается;</w:t>
      </w:r>
    </w:p>
    <w:p w:rsidR="00CD374E" w:rsidRDefault="00CD374E" w:rsidP="00CD374E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8.3.3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 xml:space="preserve">.2. 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>не поступило ни одного предложения,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ется время завершения аукциона.</w:t>
      </w:r>
    </w:p>
    <w:p w:rsidR="00CD374E" w:rsidRDefault="00CD374E" w:rsidP="00CD374E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8.3.4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подаче ценового предложения у Участника предусмотрена возможность выполнить следующие действия:</w:t>
      </w:r>
    </w:p>
    <w:p w:rsidR="00CD374E" w:rsidRDefault="00CD374E" w:rsidP="00CD374E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>просмотреть актуальную информацию о ходе аукциона;</w:t>
      </w:r>
    </w:p>
    <w:p w:rsidR="00CD374E" w:rsidRDefault="00CD374E" w:rsidP="00CD374E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>ввести новое предложение о цене договора с соблюдением условий, указанных в извещении о проведении процедуры аукциона;</w:t>
      </w:r>
    </w:p>
    <w:p w:rsidR="00CD374E" w:rsidRDefault="00CD374E" w:rsidP="00CD374E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подписать электронной подписью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и отправить ценовое предложение.</w:t>
      </w:r>
    </w:p>
    <w:p w:rsidR="00CD374E" w:rsidRDefault="00CD374E" w:rsidP="00CD374E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8.3.5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ри вводе ценового предложения автоматизированная система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аукциона 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>запрашивает подтверждение вводимой информации и в случае несоответствия информации требованиям Регламента и условиям, указанным в Информационном сообщении, выдает предупреждение и отклоняет такое ценовое предложение. При подт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верждении вводимой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информации автоматизированная система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аукциона 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>информирует Участника аукциона о сделанном предложении с указанием того, что предложение является лучшим предложением цены договора на данный момент либо лучшим предложением данного Участника.</w:t>
      </w:r>
    </w:p>
    <w:p w:rsidR="00CD374E" w:rsidRDefault="00CD374E" w:rsidP="00CD374E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8.3.6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12BC9" w:rsidRPr="00E934A6">
        <w:rPr>
          <w:rFonts w:ascii="Times New Roman" w:eastAsia="Times New Roman" w:hAnsi="Times New Roman"/>
          <w:sz w:val="24"/>
          <w:szCs w:val="24"/>
          <w:lang w:eastAsia="ru-RU"/>
        </w:rPr>
        <w:t>Участник аукциона может неоднократно подавать предложения о цене договора при условии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облюдения следующих требований:</w:t>
      </w:r>
    </w:p>
    <w:p w:rsidR="00CD374E" w:rsidRDefault="00CD374E" w:rsidP="00CD374E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="00412BC9" w:rsidRPr="00E934A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предложение о цене предмета аукциона увеличивает текущее максимальное предложение о цене предмета аукци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на величину «шага аукциона»;</w:t>
      </w:r>
    </w:p>
    <w:p w:rsidR="00CD374E" w:rsidRDefault="00CD374E" w:rsidP="00CD374E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у</w:t>
      </w:r>
      <w:r w:rsidR="00412BC9" w:rsidRPr="00E934A6">
        <w:rPr>
          <w:rFonts w:ascii="Times New Roman" w:eastAsia="Times New Roman" w:hAnsi="Times New Roman"/>
          <w:sz w:val="24"/>
          <w:szCs w:val="24"/>
          <w:lang w:eastAsia="ru-RU"/>
        </w:rPr>
        <w:t>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D374E" w:rsidRDefault="00412BC9" w:rsidP="00CD374E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4A6">
        <w:rPr>
          <w:rFonts w:ascii="Times New Roman" w:eastAsia="Times New Roman" w:hAnsi="Times New Roman"/>
          <w:sz w:val="24"/>
          <w:szCs w:val="24"/>
          <w:lang w:eastAsia="ru-RU"/>
        </w:rPr>
        <w:t>В случае принятия предложения о цене предмета аукциона такое предложение включается в реестр предложений о цене предмета аукциона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F4FA7" w:rsidRDefault="006F4FA7" w:rsidP="00CD374E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374E" w:rsidRDefault="00EB1ADF" w:rsidP="00CD374E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8.4.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 проведения аукциона </w:t>
      </w:r>
      <w:r w:rsidR="00412BC9" w:rsidRPr="00E934A6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размещается Оператором </w:t>
      </w:r>
      <w:r w:rsidR="00CD374E">
        <w:rPr>
          <w:rFonts w:ascii="Times New Roman" w:eastAsia="Times New Roman" w:hAnsi="Times New Roman"/>
          <w:sz w:val="24"/>
          <w:szCs w:val="24"/>
          <w:lang w:eastAsia="ru-RU"/>
        </w:rPr>
        <w:t>аукциона в открытой и закрытой частях автоматизированной системы</w:t>
      </w:r>
      <w:r w:rsidR="00412BC9" w:rsidRPr="00E934A6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 </w:t>
      </w:r>
      <w:r w:rsidR="00CD374E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аукциона </w:t>
      </w:r>
      <w:r w:rsidR="00412BC9" w:rsidRPr="00E934A6">
        <w:rPr>
          <w:rFonts w:ascii="Times New Roman" w:eastAsia="Times New Roman" w:hAnsi="Times New Roman"/>
          <w:sz w:val="24"/>
          <w:szCs w:val="24"/>
          <w:lang w:eastAsia="ru-RU"/>
        </w:rPr>
        <w:t>в течение 1 (одного</w:t>
      </w:r>
      <w:r w:rsidR="00CD374E">
        <w:rPr>
          <w:rFonts w:ascii="Times New Roman" w:eastAsia="Times New Roman" w:hAnsi="Times New Roman"/>
          <w:sz w:val="24"/>
          <w:szCs w:val="24"/>
          <w:lang w:eastAsia="ru-RU"/>
        </w:rPr>
        <w:t>) часа после окончания аукциона.</w:t>
      </w:r>
    </w:p>
    <w:p w:rsidR="006F4FA7" w:rsidRDefault="006F4FA7" w:rsidP="00CD374E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1ADF" w:rsidRDefault="00EB1ADF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8.5.</w:t>
      </w:r>
      <w:r w:rsidR="00CD37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374E" w:rsidRPr="00CD374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Протокол проведения аукциона должен содержать следующие сведения:</w:t>
      </w:r>
    </w:p>
    <w:p w:rsidR="00EB1ADF" w:rsidRDefault="00EB1ADF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адрес э</w:t>
      </w:r>
      <w:r w:rsidR="00412BC9" w:rsidRPr="00E934A6">
        <w:rPr>
          <w:rFonts w:ascii="Times New Roman" w:eastAsia="Times New Roman" w:hAnsi="Times New Roman"/>
          <w:sz w:val="24"/>
          <w:szCs w:val="24"/>
          <w:lang w:eastAsia="ru-RU"/>
        </w:rPr>
        <w:t>лектронной площадки;</w:t>
      </w:r>
    </w:p>
    <w:p w:rsidR="00EB1ADF" w:rsidRDefault="00EB1ADF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412BC9" w:rsidRPr="00E934A6">
        <w:rPr>
          <w:rFonts w:ascii="Times New Roman" w:eastAsia="Times New Roman" w:hAnsi="Times New Roman"/>
          <w:sz w:val="24"/>
          <w:szCs w:val="24"/>
          <w:lang w:eastAsia="ru-RU"/>
        </w:rPr>
        <w:t>дату, время начала и окончания аукциона;</w:t>
      </w:r>
    </w:p>
    <w:p w:rsidR="00EB1ADF" w:rsidRDefault="00EB1ADF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412BC9" w:rsidRPr="00E934A6">
        <w:rPr>
          <w:rFonts w:ascii="Times New Roman" w:eastAsia="Times New Roman" w:hAnsi="Times New Roman"/>
          <w:sz w:val="24"/>
          <w:szCs w:val="24"/>
          <w:lang w:eastAsia="ru-RU"/>
        </w:rPr>
        <w:t>начальную цену предмета аукциона в день проведения аукциона;</w:t>
      </w:r>
    </w:p>
    <w:p w:rsidR="00EB1ADF" w:rsidRDefault="00EB1ADF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412BC9" w:rsidRPr="002B3699">
        <w:rPr>
          <w:rFonts w:ascii="Times New Roman" w:eastAsia="Times New Roman" w:hAnsi="Times New Roman"/>
          <w:sz w:val="24"/>
          <w:szCs w:val="24"/>
          <w:lang w:eastAsia="ru-RU"/>
        </w:rPr>
        <w:t>все максимальные предложения каждого Участника о цене предмета аукциона.</w:t>
      </w:r>
    </w:p>
    <w:p w:rsidR="006F4FA7" w:rsidRDefault="006F4FA7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EB1ADF" w:rsidRDefault="00EB1ADF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ADF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EB1A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>На основании данного протокола О</w:t>
      </w:r>
      <w:r w:rsidR="00412BC9" w:rsidRPr="00CF3D40">
        <w:rPr>
          <w:rFonts w:ascii="Times New Roman" w:eastAsia="Times New Roman" w:hAnsi="Times New Roman"/>
          <w:sz w:val="24"/>
          <w:szCs w:val="24"/>
          <w:lang w:eastAsia="ru-RU"/>
        </w:rPr>
        <w:t>рганизатор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>омоченным действовать от имени О</w:t>
      </w:r>
      <w:r w:rsidR="00412BC9" w:rsidRPr="00CF3D40">
        <w:rPr>
          <w:rFonts w:ascii="Times New Roman" w:eastAsia="Times New Roman" w:hAnsi="Times New Roman"/>
          <w:sz w:val="24"/>
          <w:szCs w:val="24"/>
          <w:lang w:eastAsia="ru-RU"/>
        </w:rPr>
        <w:t>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</w:t>
      </w:r>
      <w:r w:rsidR="005D75C0">
        <w:rPr>
          <w:rFonts w:ascii="Times New Roman" w:eastAsia="Times New Roman" w:hAnsi="Times New Roman"/>
          <w:sz w:val="24"/>
          <w:szCs w:val="24"/>
          <w:lang w:eastAsia="ru-RU"/>
        </w:rPr>
        <w:t>ной площадки для размещения на О</w:t>
      </w:r>
      <w:r w:rsidR="00412BC9" w:rsidRPr="00CF3D40">
        <w:rPr>
          <w:rFonts w:ascii="Times New Roman" w:eastAsia="Times New Roman" w:hAnsi="Times New Roman"/>
          <w:sz w:val="24"/>
          <w:szCs w:val="24"/>
          <w:lang w:eastAsia="ru-RU"/>
        </w:rPr>
        <w:t>фициальном сайте</w:t>
      </w:r>
      <w:r w:rsidR="005D75C0">
        <w:rPr>
          <w:rFonts w:ascii="Times New Roman" w:eastAsia="Times New Roman" w:hAnsi="Times New Roman"/>
          <w:sz w:val="24"/>
          <w:szCs w:val="24"/>
          <w:lang w:eastAsia="ru-RU"/>
        </w:rPr>
        <w:t xml:space="preserve"> торгов</w:t>
      </w:r>
      <w:r w:rsidR="00412BC9" w:rsidRPr="00CF3D4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F4FA7" w:rsidRDefault="006F4FA7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EB1ADF" w:rsidRDefault="00EB1ADF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ADF">
        <w:rPr>
          <w:rFonts w:ascii="Times New Roman" w:eastAsia="Times New Roman" w:hAnsi="Times New Roman"/>
          <w:sz w:val="24"/>
          <w:szCs w:val="24"/>
          <w:lang w:eastAsia="ru-RU"/>
        </w:rPr>
        <w:t xml:space="preserve">8.7. 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6F4FA7" w:rsidRDefault="006F4FA7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EB1ADF" w:rsidRDefault="00EB1ADF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8.8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>Протокол о результатах аукциона оформляется Организатором ау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 xml:space="preserve">кциона на основании протокола 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>провед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ения аукциона, полученного из автоматизированной системы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аукциона.</w:t>
      </w:r>
    </w:p>
    <w:p w:rsidR="006F4FA7" w:rsidRDefault="006F4FA7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1ADF" w:rsidRDefault="00EB1ADF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8.9. </w:t>
      </w:r>
      <w:r w:rsidR="00412BC9" w:rsidRPr="00EB1AD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 протоколе о результатах аукциона указываются:</w:t>
      </w:r>
    </w:p>
    <w:p w:rsidR="00EB1ADF" w:rsidRDefault="00EB1ADF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>сведения о месте, дате и времени проведения аукциона;</w:t>
      </w:r>
    </w:p>
    <w:p w:rsidR="00EB1ADF" w:rsidRPr="00EB1ADF" w:rsidRDefault="00EB1ADF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ADF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412BC9" w:rsidRPr="00EB1ADF">
        <w:rPr>
          <w:rFonts w:ascii="Times New Roman" w:eastAsia="Times New Roman" w:hAnsi="Times New Roman"/>
          <w:sz w:val="24"/>
          <w:szCs w:val="24"/>
          <w:lang w:eastAsia="ru-RU"/>
        </w:rPr>
        <w:t>предмет аукциона, в том числе сведения о местоположении и площади земельного участка;</w:t>
      </w:r>
    </w:p>
    <w:p w:rsidR="00EB1ADF" w:rsidRPr="00EB1ADF" w:rsidRDefault="00EB1ADF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ADF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412BC9" w:rsidRPr="00EB1ADF">
        <w:rPr>
          <w:rFonts w:ascii="Times New Roman" w:eastAsia="Times New Roman" w:hAnsi="Times New Roman"/>
          <w:sz w:val="24"/>
          <w:szCs w:val="24"/>
          <w:lang w:eastAsia="ru-RU"/>
        </w:rPr>
        <w:t>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EB1ADF" w:rsidRPr="00EB1ADF" w:rsidRDefault="00EB1ADF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ADF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412BC9" w:rsidRPr="00EB1ADF">
        <w:rPr>
          <w:rFonts w:ascii="Times New Roman" w:eastAsia="Times New Roman" w:hAnsi="Times New Roman"/>
          <w:sz w:val="24"/>
          <w:szCs w:val="24"/>
          <w:lang w:eastAsia="ru-RU"/>
        </w:rPr>
        <w:t>наименование</w:t>
      </w:r>
      <w:r w:rsidR="00412BC9" w:rsidRPr="00CF3D40">
        <w:rPr>
          <w:rFonts w:ascii="Times New Roman" w:eastAsia="Times New Roman" w:hAnsi="Times New Roman"/>
          <w:sz w:val="24"/>
          <w:szCs w:val="24"/>
          <w:lang w:eastAsia="ru-RU"/>
        </w:rPr>
        <w:t xml:space="preserve">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</w:t>
      </w:r>
      <w:r w:rsidR="00412BC9" w:rsidRPr="00EB1ADF">
        <w:rPr>
          <w:rFonts w:ascii="Times New Roman" w:eastAsia="Times New Roman" w:hAnsi="Times New Roman"/>
          <w:sz w:val="24"/>
          <w:szCs w:val="24"/>
          <w:lang w:eastAsia="ru-RU"/>
        </w:rPr>
        <w:t>нее предложение о цене предмета аукциона;</w:t>
      </w:r>
    </w:p>
    <w:p w:rsidR="00EB1ADF" w:rsidRDefault="00EB1ADF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ADF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412BC9" w:rsidRPr="00CF3D40">
        <w:rPr>
          <w:rFonts w:ascii="Times New Roman" w:eastAsia="Times New Roman" w:hAnsi="Times New Roman"/>
          <w:sz w:val="24"/>
          <w:szCs w:val="24"/>
          <w:lang w:eastAsia="ru-RU"/>
        </w:rPr>
        <w:t>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6F4FA7" w:rsidRDefault="006F4FA7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EB1ADF" w:rsidRDefault="00412BC9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</w:t>
      </w:r>
      <w:r w:rsidR="00EB1ADF">
        <w:rPr>
          <w:rFonts w:ascii="Times New Roman" w:eastAsia="Times New Roman" w:hAnsi="Times New Roman"/>
          <w:sz w:val="24"/>
          <w:szCs w:val="24"/>
          <w:lang w:eastAsia="ru-RU"/>
        </w:rPr>
        <w:t>.10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F3D40">
        <w:rPr>
          <w:rFonts w:ascii="Times New Roman" w:eastAsia="Times New Roman" w:hAnsi="Times New Roman"/>
          <w:sz w:val="24"/>
          <w:szCs w:val="24"/>
          <w:lang w:eastAsia="ru-RU"/>
        </w:rPr>
        <w:t>Протокол о резул</w:t>
      </w:r>
      <w:r w:rsidR="00EB1ADF">
        <w:rPr>
          <w:rFonts w:ascii="Times New Roman" w:eastAsia="Times New Roman" w:hAnsi="Times New Roman"/>
          <w:sz w:val="24"/>
          <w:szCs w:val="24"/>
          <w:lang w:eastAsia="ru-RU"/>
        </w:rPr>
        <w:t>ьтатах аукциона размещается на О</w:t>
      </w:r>
      <w:r w:rsidRPr="00CF3D40">
        <w:rPr>
          <w:rFonts w:ascii="Times New Roman" w:eastAsia="Times New Roman" w:hAnsi="Times New Roman"/>
          <w:sz w:val="24"/>
          <w:szCs w:val="24"/>
          <w:lang w:eastAsia="ru-RU"/>
        </w:rPr>
        <w:t xml:space="preserve">фициальном сайте </w:t>
      </w:r>
      <w:r w:rsidR="00EB1ADF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торгов </w:t>
      </w:r>
      <w:r w:rsidRPr="00CF3D40"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рабочего дня со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ня подписания данного протокола.</w:t>
      </w:r>
    </w:p>
    <w:p w:rsidR="00073657" w:rsidRDefault="00073657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1ADF" w:rsidRDefault="00EB1ADF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B1ADF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11. </w:t>
      </w:r>
      <w:r w:rsidRPr="00EB1AD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</w:t>
      </w:r>
      <w:r w:rsidR="00412BC9" w:rsidRPr="00EB1AD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укцион признается несостоявшимся в следующих случаях:</w:t>
      </w:r>
    </w:p>
    <w:p w:rsidR="00EB1ADF" w:rsidRDefault="00EB1ADF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по окончании срока подачи заявок </w:t>
      </w:r>
      <w:r w:rsidR="00412BC9" w:rsidRPr="006439ED">
        <w:rPr>
          <w:rFonts w:ascii="Times New Roman" w:eastAsia="Times New Roman" w:hAnsi="Times New Roman"/>
          <w:sz w:val="24"/>
          <w:szCs w:val="24"/>
          <w:lang w:eastAsia="ru-RU"/>
        </w:rPr>
        <w:t>не было подано ни одной заявки на участие либо ни один из Претендентов не признан Участником аукциона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B1ADF" w:rsidRDefault="00EB1ADF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по окончании срока подачи з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аявок </w:t>
      </w:r>
      <w:r w:rsidR="00412BC9" w:rsidRPr="006439ED">
        <w:rPr>
          <w:rFonts w:ascii="Times New Roman" w:eastAsia="Times New Roman" w:hAnsi="Times New Roman"/>
          <w:sz w:val="24"/>
          <w:szCs w:val="24"/>
          <w:lang w:eastAsia="ru-RU"/>
        </w:rPr>
        <w:t>подана единственная заявка на участие в аукционе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B1ADF" w:rsidRDefault="00EB1ADF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B1ADF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>на осно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вании результатов рассмотрения з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аявок </w:t>
      </w:r>
      <w:r w:rsidR="00412BC9" w:rsidRPr="006439ED">
        <w:rPr>
          <w:rFonts w:ascii="Times New Roman" w:eastAsia="Times New Roman" w:hAnsi="Times New Roman"/>
          <w:sz w:val="24"/>
          <w:szCs w:val="24"/>
          <w:lang w:eastAsia="ru-RU"/>
        </w:rPr>
        <w:t>принято решение о признании только одного Претендента Участником аукциона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D75C0" w:rsidRDefault="00EB1ADF" w:rsidP="005D75C0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B1ADF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>в случае если в течение 10 (десяти) минут часа после начала проведения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укциона не поступило ни одного п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>редложения о цене, которое предусматривало бы более высокую цену предмета аукциона.</w:t>
      </w:r>
    </w:p>
    <w:p w:rsidR="00412BC9" w:rsidRDefault="00412BC9" w:rsidP="005D75C0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Решение о признании аукциона несостоявшимся оформляется протоколом рассмотрения заявок на участие в аукционе либо протоколом о результатах аукциона.</w:t>
      </w:r>
    </w:p>
    <w:p w:rsidR="005D75C0" w:rsidRDefault="005D75C0" w:rsidP="005D75C0">
      <w:pPr>
        <w:spacing w:after="0" w:line="240" w:lineRule="auto"/>
        <w:ind w:left="-851"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75C0" w:rsidRPr="005D75C0" w:rsidRDefault="005D75C0" w:rsidP="005D75C0">
      <w:pPr>
        <w:pStyle w:val="ac"/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7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</w:t>
      </w:r>
      <w:r w:rsidRPr="005D75C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IX</w:t>
      </w:r>
      <w:r w:rsidRPr="005D75C0">
        <w:rPr>
          <w:rFonts w:ascii="Times New Roman" w:eastAsia="Times New Roman" w:hAnsi="Times New Roman"/>
          <w:b/>
          <w:sz w:val="24"/>
          <w:szCs w:val="24"/>
          <w:lang w:eastAsia="ru-RU"/>
        </w:rPr>
        <w:t>. ЗАКЛЮЧЕНИЕ ДОГОВОРА АРЕНДЫ ЗЕМЕЛЬНОГО УЧАСТКА</w:t>
      </w:r>
      <w:r w:rsidR="0020185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5D75C0" w:rsidRDefault="005D75C0" w:rsidP="00D92EC8">
      <w:pPr>
        <w:spacing w:after="0" w:line="240" w:lineRule="auto"/>
        <w:ind w:left="-851"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B32" w:rsidRPr="00364BF5" w:rsidRDefault="005D75C0" w:rsidP="00666B32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75C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="00666B32">
        <w:rPr>
          <w:rFonts w:ascii="Times New Roman" w:eastAsia="Times New Roman" w:hAnsi="Times New Roman"/>
          <w:sz w:val="24"/>
          <w:szCs w:val="24"/>
          <w:lang w:eastAsia="ru-RU"/>
        </w:rPr>
        <w:t>Заключение договора аренды земельного участка с победителем аукциона или иным</w:t>
      </w:r>
      <w:r w:rsidR="009F263D">
        <w:rPr>
          <w:rFonts w:ascii="Times New Roman" w:eastAsia="Times New Roman" w:hAnsi="Times New Roman"/>
          <w:sz w:val="24"/>
          <w:szCs w:val="24"/>
          <w:lang w:eastAsia="ru-RU"/>
        </w:rPr>
        <w:t>и лицами</w:t>
      </w:r>
      <w:r w:rsidR="00666B32">
        <w:rPr>
          <w:rFonts w:ascii="Times New Roman" w:eastAsia="Times New Roman" w:hAnsi="Times New Roman"/>
          <w:sz w:val="24"/>
          <w:szCs w:val="24"/>
          <w:lang w:eastAsia="ru-RU"/>
        </w:rPr>
        <w:t xml:space="preserve">, с </w:t>
      </w:r>
      <w:r w:rsidR="00666B32" w:rsidRPr="00364BF5">
        <w:rPr>
          <w:rFonts w:ascii="Times New Roman" w:eastAsia="Times New Roman" w:hAnsi="Times New Roman"/>
          <w:sz w:val="24"/>
          <w:szCs w:val="24"/>
          <w:lang w:eastAsia="ru-RU"/>
        </w:rPr>
        <w:t>которыми в соответствии с Земельным кодексом РФ заключается договор аренды земельного участка, осуществляется в порядке, установленном законодательством РФ.</w:t>
      </w:r>
    </w:p>
    <w:p w:rsidR="00663450" w:rsidRPr="00364BF5" w:rsidRDefault="00663450" w:rsidP="00666B32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3450" w:rsidRPr="00364BF5" w:rsidRDefault="00663450" w:rsidP="00364BF5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BF5">
        <w:rPr>
          <w:rFonts w:ascii="Times New Roman" w:eastAsia="Times New Roman" w:hAnsi="Times New Roman"/>
          <w:sz w:val="24"/>
          <w:szCs w:val="24"/>
          <w:lang w:eastAsia="ru-RU"/>
        </w:rPr>
        <w:t xml:space="preserve">9.2. </w:t>
      </w:r>
      <w:r w:rsidRPr="006F135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Заключение договора </w:t>
      </w:r>
      <w:r w:rsidR="00364BF5" w:rsidRPr="006F135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аренды земельного участка </w:t>
      </w:r>
      <w:r w:rsidRPr="006F135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 итогам электронного аукциона осуществляется в электронной форме с применением функционала автоматизированной системы Оператора аукциона</w:t>
      </w:r>
      <w:r w:rsidRPr="00364BF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64BF5" w:rsidRPr="00364BF5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подписания Организатором аукциона договора аренды земельного участка с использованием </w:t>
      </w:r>
      <w:r w:rsidR="00B82F24">
        <w:rPr>
          <w:rFonts w:ascii="Times New Roman" w:eastAsia="Times New Roman" w:hAnsi="Times New Roman"/>
          <w:sz w:val="24"/>
          <w:szCs w:val="24"/>
          <w:lang w:eastAsia="ru-RU"/>
        </w:rPr>
        <w:t xml:space="preserve">усиленной квалифицированной </w:t>
      </w:r>
      <w:r w:rsidR="00364BF5" w:rsidRPr="00364BF5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электронной подписи, указанный договор направляется на согласование победителю аукциона, и считается заключенным после </w:t>
      </w:r>
      <w:r w:rsidRPr="00364BF5">
        <w:rPr>
          <w:rFonts w:ascii="Times New Roman" w:hAnsi="Times New Roman"/>
          <w:sz w:val="24"/>
          <w:szCs w:val="24"/>
        </w:rPr>
        <w:t xml:space="preserve">подписания договора со стороны </w:t>
      </w:r>
      <w:r w:rsidR="00364BF5" w:rsidRPr="00364BF5">
        <w:rPr>
          <w:rFonts w:ascii="Times New Roman" w:hAnsi="Times New Roman"/>
          <w:sz w:val="24"/>
          <w:szCs w:val="24"/>
        </w:rPr>
        <w:t>победител</w:t>
      </w:r>
      <w:r w:rsidRPr="00364BF5">
        <w:rPr>
          <w:rFonts w:ascii="Times New Roman" w:hAnsi="Times New Roman"/>
          <w:sz w:val="24"/>
          <w:szCs w:val="24"/>
        </w:rPr>
        <w:t xml:space="preserve">я с использованием </w:t>
      </w:r>
      <w:r w:rsidR="00B82F24">
        <w:rPr>
          <w:rFonts w:ascii="Times New Roman" w:eastAsia="Times New Roman" w:hAnsi="Times New Roman"/>
          <w:sz w:val="24"/>
          <w:szCs w:val="24"/>
          <w:lang w:eastAsia="ru-RU"/>
        </w:rPr>
        <w:t xml:space="preserve">усиленной квалифицированной </w:t>
      </w:r>
      <w:r w:rsidR="00B82F24" w:rsidRPr="00364BF5">
        <w:rPr>
          <w:rFonts w:ascii="Times New Roman" w:eastAsia="Times New Roman" w:hAnsi="Times New Roman"/>
          <w:sz w:val="24"/>
          <w:szCs w:val="24"/>
          <w:lang w:eastAsia="ru-RU"/>
        </w:rPr>
        <w:t>электронной подписи</w:t>
      </w:r>
      <w:r w:rsidR="00B82F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63450" w:rsidRDefault="00663450" w:rsidP="0056767E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3450" w:rsidRDefault="00B82F24" w:rsidP="0056767E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9.3. Договор аренды земельного участка заключается по форме, утвержденной Организатором аукциона (Приложении № 2 к Информационному сообщению).</w:t>
      </w:r>
    </w:p>
    <w:p w:rsidR="00663450" w:rsidRDefault="00663450" w:rsidP="0056767E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99F" w:rsidRDefault="00B82F24" w:rsidP="00B6099F">
      <w:pPr>
        <w:spacing w:after="0" w:line="240" w:lineRule="auto"/>
        <w:ind w:left="-851"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9.4</w:t>
      </w:r>
      <w:r w:rsidR="00B609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6099F" w:rsidRPr="00B609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результатам проведения электронного аукциона </w:t>
      </w:r>
      <w:r w:rsidR="00B6099F" w:rsidRPr="006F135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не допускается заключение дого</w:t>
      </w:r>
      <w:r w:rsidR="00401B8E" w:rsidRPr="006F135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вора аренды земельного участка</w:t>
      </w:r>
      <w:r w:rsidR="004425FE" w:rsidRPr="006F135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, находящегося в государственной или муниципальной собственности,</w:t>
      </w:r>
      <w:r w:rsidR="00401B8E" w:rsidRPr="006F135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B6099F" w:rsidRPr="006F135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</w:t>
      </w:r>
      <w:r w:rsidR="004425FE" w:rsidRPr="006F135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татах электронного аукциона на О</w:t>
      </w:r>
      <w:r w:rsidR="00B6099F" w:rsidRPr="006F135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фициальном сайте</w:t>
      </w:r>
      <w:r w:rsidR="004425FE" w:rsidRPr="006F135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торгов</w:t>
      </w:r>
      <w:r w:rsidR="00B6099F" w:rsidRPr="00B609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6099F" w:rsidRDefault="00B6099F" w:rsidP="00B6099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47AE" w:rsidRPr="007747AE" w:rsidRDefault="00F70C75" w:rsidP="009A31F8">
      <w:pPr>
        <w:spacing w:after="0" w:line="240" w:lineRule="auto"/>
        <w:ind w:left="-851"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9.5</w:t>
      </w:r>
      <w:r w:rsidR="00B6099F" w:rsidRPr="00B6099F">
        <w:rPr>
          <w:rFonts w:ascii="Times New Roman" w:eastAsia="Times New Roman" w:hAnsi="Times New Roman"/>
          <w:sz w:val="24"/>
          <w:szCs w:val="24"/>
          <w:lang w:eastAsia="ru-RU"/>
        </w:rPr>
        <w:t xml:space="preserve">. Организатор аукциона </w:t>
      </w:r>
      <w:r w:rsidR="00B6099F" w:rsidRPr="00B609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обязан </w:t>
      </w:r>
      <w:r w:rsidR="00B6099F" w:rsidRPr="006F135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в течение пяти дней</w:t>
      </w:r>
      <w:r w:rsidR="00B6099F" w:rsidRPr="00B609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 дня истечения срока, предусмотренного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пунктом 9.4</w:t>
      </w:r>
      <w:r w:rsidR="00B6099F" w:rsidRPr="00B6099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B6099F" w:rsidRPr="00B609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Информационного сообщения, направить победителю электронного аукциона или </w:t>
      </w:r>
      <w:r w:rsidR="00B6099F" w:rsidRPr="007747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иным лицам, с которыми в соответствии с пунктами 13, 14, 20 и 25 </w:t>
      </w:r>
      <w:r w:rsidR="00401B8E" w:rsidRPr="007747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 w:rsidR="00B6099F" w:rsidRPr="007747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ст. 39.12 Земельного кодекса заключается </w:t>
      </w:r>
      <w:r w:rsidR="00401B8E" w:rsidRPr="007747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договор аренды земельного участка, </w:t>
      </w:r>
      <w:r w:rsidR="004425FE" w:rsidRPr="007747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находящегося в государственной или муниципальной собственности, </w:t>
      </w:r>
      <w:r w:rsidR="00B6099F" w:rsidRPr="007747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подписанный проект договора аренды </w:t>
      </w:r>
      <w:r w:rsidR="00401B8E" w:rsidRPr="007747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такого </w:t>
      </w:r>
      <w:r w:rsidR="00B6099F" w:rsidRPr="007747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земельного участка</w:t>
      </w:r>
      <w:r w:rsidR="00401B8E" w:rsidRPr="007747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077781" w:rsidRDefault="00077781" w:rsidP="001C371B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371B" w:rsidRDefault="009951FC" w:rsidP="001C371B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="00F70C7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9951FC">
        <w:rPr>
          <w:rFonts w:ascii="Times New Roman" w:hAnsi="Times New Roman"/>
          <w:bCs/>
          <w:color w:val="000000" w:themeColor="text1"/>
          <w:sz w:val="24"/>
          <w:szCs w:val="24"/>
        </w:rPr>
        <w:t>Задаток, внесенный Участником, приз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нанным п</w:t>
      </w:r>
      <w:r w:rsidRPr="009951F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обедителем аукциона, задаток, внесенный иным лицом, с которым заключается </w:t>
      </w:r>
      <w:r w:rsidR="0056767E">
        <w:rPr>
          <w:rFonts w:ascii="Times New Roman" w:hAnsi="Times New Roman"/>
          <w:bCs/>
          <w:color w:val="000000" w:themeColor="text1"/>
          <w:sz w:val="24"/>
          <w:szCs w:val="24"/>
        </w:rPr>
        <w:t>договор аренды земельного участка в соответствии с Земельным кодексом РФ</w:t>
      </w:r>
      <w:r w:rsidRPr="009951FC">
        <w:rPr>
          <w:rFonts w:ascii="Times New Roman" w:hAnsi="Times New Roman"/>
          <w:bCs/>
          <w:sz w:val="24"/>
          <w:szCs w:val="24"/>
        </w:rPr>
        <w:t>, засчитывается в счет арендной платы за земельный участок.</w:t>
      </w:r>
    </w:p>
    <w:p w:rsidR="00F70C75" w:rsidRDefault="009951FC" w:rsidP="00F70C75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Опера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тор аукциона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прекращает блокирование и осуществляет перевод денеж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ных средств указанных лиц, внесе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нных ими ранее в качестве задатка, Организатору аукциона в течение 5 (пяти) рабочих дней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момента получения Оператором аукциона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от Организатора аукциона поручения на перевод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денежных средств.</w:t>
      </w:r>
    </w:p>
    <w:p w:rsidR="00F70C75" w:rsidRDefault="00F70C75" w:rsidP="00F70C75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0C75" w:rsidRPr="00F70C75" w:rsidRDefault="00F70C75" w:rsidP="00F70C75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C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9.7. </w:t>
      </w:r>
      <w:r w:rsidRPr="00F70C75">
        <w:rPr>
          <w:rFonts w:ascii="Times New Roman" w:hAnsi="Times New Roman"/>
          <w:sz w:val="24"/>
          <w:szCs w:val="24"/>
          <w:lang w:eastAsia="zh-CN"/>
        </w:rPr>
        <w:t xml:space="preserve">Договор аренды земельного участка должен быть подписан и предоставлен Организатору аукциона </w:t>
      </w:r>
      <w:r w:rsidRPr="006F1351">
        <w:rPr>
          <w:rFonts w:ascii="Times New Roman" w:hAnsi="Times New Roman"/>
          <w:sz w:val="24"/>
          <w:szCs w:val="24"/>
          <w:u w:val="single"/>
          <w:lang w:eastAsia="zh-CN"/>
        </w:rPr>
        <w:t>в течение десяти рабочих дней</w:t>
      </w:r>
      <w:r w:rsidRPr="00F70C75">
        <w:rPr>
          <w:rFonts w:ascii="Times New Roman" w:hAnsi="Times New Roman"/>
          <w:sz w:val="24"/>
          <w:szCs w:val="24"/>
          <w:lang w:eastAsia="zh-CN"/>
        </w:rPr>
        <w:t xml:space="preserve"> со дня направления Организатором аукциона его победителю аукциона, лицу, подавшему единственную заявку на участие в аукционе, заявителю, признанному единственным участником аукциона, или единственному принявшему участие в аукционе участнику.</w:t>
      </w:r>
    </w:p>
    <w:p w:rsidR="00F70C75" w:rsidRPr="007747AE" w:rsidRDefault="00F70C75" w:rsidP="009A31F8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371B" w:rsidRDefault="009951FC" w:rsidP="001C371B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747AE"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="00530B0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747AE">
        <w:rPr>
          <w:rFonts w:ascii="Times New Roman" w:eastAsia="Times New Roman" w:hAnsi="Times New Roman"/>
          <w:sz w:val="24"/>
          <w:szCs w:val="24"/>
          <w:lang w:eastAsia="ru-RU"/>
        </w:rPr>
        <w:t>. Есл</w:t>
      </w:r>
      <w:r w:rsidRPr="009951FC">
        <w:rPr>
          <w:rFonts w:ascii="Times New Roman" w:eastAsia="Times New Roman" w:hAnsi="Times New Roman"/>
          <w:sz w:val="24"/>
          <w:szCs w:val="24"/>
          <w:lang w:eastAsia="ru-RU"/>
        </w:rPr>
        <w:t>и договор аренды земельного участка в течение д</w:t>
      </w:r>
      <w:r w:rsidRPr="00F44FF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есяти рабочих дней со дня направления победителю аукциона проекта указанного договора не был им подписан и представлен Организатору аукциона, Организатор аукциона направляет указанный договор участнику аукциона, который сделал предпоследнее предложение о цене предмета аукциона, для </w:t>
      </w:r>
      <w:r w:rsidR="00F70C7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его</w:t>
      </w:r>
      <w:r w:rsidRPr="00F44FF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заключения </w:t>
      </w:r>
      <w:r w:rsidRPr="006F1351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по цене, предложенной таким участником аукциона</w:t>
      </w:r>
      <w:r w:rsidRPr="00F44FF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E23132" w:rsidRDefault="00E23132" w:rsidP="001C371B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371B" w:rsidRDefault="00F44FF1" w:rsidP="001C371B">
      <w:pPr>
        <w:spacing w:after="0" w:line="240" w:lineRule="auto"/>
        <w:ind w:left="-851" w:firstLine="851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44FF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9.</w:t>
      </w:r>
      <w:r w:rsidR="00530B0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</w:t>
      </w:r>
      <w:r w:rsidRPr="00F44FF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9951FC" w:rsidRPr="00F44F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случае, если в течение десяти р</w:t>
      </w:r>
      <w:r w:rsidR="0020185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абочих дней со дня направления у</w:t>
      </w:r>
      <w:r w:rsidR="009951FC" w:rsidRPr="00F44F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частнику аукциона, который сделал предпоследнее предложение о цене предмета аукциона, проекта договора аренды земельного участка этот участник </w:t>
      </w:r>
      <w:r w:rsidRPr="00F44F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не представил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Организатору аукциона</w:t>
      </w:r>
      <w:proofErr w:type="gramEnd"/>
      <w:r w:rsidRPr="00F44F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подписанный им договор аренды земельного участка, Организатор аукциона </w:t>
      </w:r>
      <w:r w:rsidR="009951FC" w:rsidRPr="00F44F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вправе объявить о проведении повторного аукциона или распорядиться земельным участком иным образом в соответствии с </w:t>
      </w:r>
      <w:r w:rsidRPr="00F44F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Земельным кодексом РФ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E23132" w:rsidRDefault="00E23132" w:rsidP="001C371B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132" w:rsidRPr="00E23132" w:rsidRDefault="00E23132" w:rsidP="00E23132">
      <w:pPr>
        <w:spacing w:after="0" w:line="240" w:lineRule="auto"/>
        <w:ind w:left="-851" w:firstLine="851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2313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9.</w:t>
      </w:r>
      <w:r w:rsidR="00530B0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</w:t>
      </w:r>
      <w:r w:rsidRPr="00E2313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З</w:t>
      </w:r>
      <w:r w:rsidR="0020185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адатки, внесенные</w:t>
      </w:r>
      <w:r w:rsidRPr="00E231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0185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победителем аукциона, </w:t>
      </w:r>
      <w:r w:rsidRPr="00E231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иным</w:t>
      </w:r>
      <w:r w:rsidR="0020185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 лицами</w:t>
      </w:r>
      <w:r w:rsidRPr="00E231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с которым</w:t>
      </w:r>
      <w:r w:rsidR="0020185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</w:t>
      </w:r>
      <w:r w:rsidRPr="00E231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договор аренды земельного участка заключается в соответствии с </w:t>
      </w:r>
      <w:hyperlink r:id="rId14" w:anchor="block_391213" w:history="1">
        <w:r w:rsidRPr="00E23132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пунктом 13</w:t>
        </w:r>
      </w:hyperlink>
      <w:r w:rsidRPr="00E231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hyperlink r:id="rId15" w:anchor="block_391214" w:history="1">
        <w:r w:rsidRPr="00E23132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14</w:t>
        </w:r>
      </w:hyperlink>
      <w:r w:rsidRPr="00E231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hyperlink r:id="rId16" w:anchor="block_391220" w:history="1">
        <w:r w:rsidRPr="00E23132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20</w:t>
        </w:r>
      </w:hyperlink>
      <w:r w:rsidRPr="00E231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или </w:t>
      </w:r>
      <w:hyperlink r:id="rId17" w:anchor="block_391225" w:history="1">
        <w:r w:rsidRPr="00E23132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25</w:t>
        </w:r>
      </w:hyperlink>
      <w:r w:rsidRPr="00E231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ст. 39.12 Земельного кодекса РФ</w:t>
      </w:r>
      <w:r w:rsidR="0020185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и </w:t>
      </w:r>
      <w:r w:rsidRPr="00E231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не заключившими в установленном </w:t>
      </w:r>
      <w:r w:rsidR="0020185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порядке</w:t>
      </w:r>
      <w:r w:rsidRPr="00E231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договора аренды земельного участка вследствие уклонения от </w:t>
      </w:r>
      <w:r w:rsidR="005A215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его заключения</w:t>
      </w:r>
      <w:r w:rsidRPr="00E231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20185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указанным лицам </w:t>
      </w:r>
      <w:r w:rsidRPr="00E231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не возвращаются.</w:t>
      </w:r>
    </w:p>
    <w:p w:rsidR="001C371B" w:rsidRPr="00E23132" w:rsidRDefault="001C371B" w:rsidP="001C371B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D75C0" w:rsidRDefault="00F44FF1" w:rsidP="001C371B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="00530B0E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A215D">
        <w:rPr>
          <w:rFonts w:ascii="Times New Roman" w:eastAsia="Times New Roman" w:hAnsi="Times New Roman"/>
          <w:sz w:val="24"/>
          <w:szCs w:val="24"/>
          <w:lang w:eastAsia="ru-RU"/>
        </w:rPr>
        <w:t>Сведения о победителе аукциона, уклонившемся</w:t>
      </w:r>
      <w:r w:rsidR="005D75C0"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 от заключения договора аренды земельного участка, являющегося предметом аукциона, и об и</w:t>
      </w:r>
      <w:r w:rsidR="005A215D">
        <w:rPr>
          <w:rFonts w:ascii="Times New Roman" w:eastAsia="Times New Roman" w:hAnsi="Times New Roman"/>
          <w:sz w:val="24"/>
          <w:szCs w:val="24"/>
          <w:lang w:eastAsia="ru-RU"/>
        </w:rPr>
        <w:t>ных лицах, с которыми указанный договор заключае</w:t>
      </w:r>
      <w:r w:rsidR="005D75C0"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тся в соответствии с </w:t>
      </w:r>
      <w:r w:rsidR="00666B32">
        <w:rPr>
          <w:rFonts w:ascii="Times New Roman" w:eastAsia="Times New Roman" w:hAnsi="Times New Roman"/>
          <w:sz w:val="24"/>
          <w:szCs w:val="24"/>
          <w:lang w:eastAsia="ru-RU"/>
        </w:rPr>
        <w:t>пунктом 13, 14, 20 или 25 ст.</w:t>
      </w:r>
      <w:r w:rsidR="005D75C0"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 39.12 Земельного кодекса </w:t>
      </w:r>
      <w:r w:rsidR="005A215D">
        <w:rPr>
          <w:rFonts w:ascii="Times New Roman" w:eastAsia="Times New Roman" w:hAnsi="Times New Roman"/>
          <w:sz w:val="24"/>
          <w:szCs w:val="24"/>
          <w:lang w:eastAsia="ru-RU"/>
        </w:rPr>
        <w:t>РФ и которые уклонились от его</w:t>
      </w:r>
      <w:r w:rsidR="005D75C0"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заключения, включаются в реестр недобросовестных участников аукциона.</w:t>
      </w:r>
    </w:p>
    <w:p w:rsidR="005D75C0" w:rsidRPr="005C3D8F" w:rsidRDefault="005D75C0" w:rsidP="005D75C0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75C0" w:rsidRDefault="001C371B" w:rsidP="005D75C0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</w:t>
      </w:r>
      <w:r w:rsidR="00F44FF1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="00F44FF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D6624">
        <w:rPr>
          <w:rFonts w:ascii="Times New Roman" w:eastAsia="Times New Roman" w:hAnsi="Times New Roman"/>
          <w:sz w:val="24"/>
          <w:szCs w:val="24"/>
          <w:lang w:eastAsia="ru-RU"/>
        </w:rPr>
        <w:t>ЗАКЛЮЧИТЕЛЬНЫЕ ПОЛОЖЕНИЯ.</w:t>
      </w:r>
    </w:p>
    <w:p w:rsidR="007D6624" w:rsidRDefault="007D6624" w:rsidP="005D75C0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6624" w:rsidRDefault="007D6624" w:rsidP="007D6624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10.1. Вопросы, связанные с проведением аукциона, и не нашедшие отражения в настоящем Информационном сообщении, регулируются действующим законодательством </w:t>
      </w:r>
      <w:r w:rsidR="00530B0E">
        <w:rPr>
          <w:rFonts w:ascii="Times New Roman" w:eastAsia="Times New Roman" w:hAnsi="Times New Roman"/>
          <w:sz w:val="24"/>
          <w:szCs w:val="24"/>
          <w:lang w:eastAsia="ru-RU"/>
        </w:rPr>
        <w:t xml:space="preserve">РФ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Регламентом.</w:t>
      </w:r>
    </w:p>
    <w:p w:rsidR="00794207" w:rsidRDefault="007D6624" w:rsidP="00794207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10.2. Информационное сообщение содержит </w:t>
      </w:r>
      <w:r w:rsidR="003A7042">
        <w:rPr>
          <w:rFonts w:ascii="Times New Roman" w:eastAsia="Times New Roman" w:hAnsi="Times New Roman"/>
          <w:sz w:val="24"/>
          <w:szCs w:val="24"/>
          <w:lang w:eastAsia="ru-RU"/>
        </w:rPr>
        <w:t xml:space="preserve">три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приложения:</w:t>
      </w:r>
    </w:p>
    <w:p w:rsidR="007D6624" w:rsidRDefault="005D75C0" w:rsidP="00794207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F44FF1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1. Фор</w:t>
      </w:r>
      <w:r w:rsidR="007D6624">
        <w:rPr>
          <w:rFonts w:ascii="Times New Roman" w:eastAsia="Times New Roman" w:hAnsi="Times New Roman"/>
          <w:sz w:val="24"/>
          <w:szCs w:val="24"/>
          <w:lang w:eastAsia="ru-RU"/>
        </w:rPr>
        <w:t>ма заявки на участие в аукционе</w:t>
      </w:r>
      <w:r w:rsidR="0079420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6624" w:rsidRDefault="005D75C0" w:rsidP="007D6624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F44FF1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2. Проект договор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аренды земельн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A7042" w:rsidRPr="00F44FF1" w:rsidRDefault="003A7042" w:rsidP="003A7042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3. </w:t>
      </w:r>
      <w:r>
        <w:rPr>
          <w:rFonts w:ascii="Times New Roman" w:hAnsi="Times New Roman"/>
          <w:sz w:val="24"/>
          <w:szCs w:val="24"/>
        </w:rPr>
        <w:t xml:space="preserve">Постановлением Правительства РФ от 24 февраля 2009 г. № 160 «О порядке установления охранных </w:t>
      </w:r>
      <w:r w:rsidRPr="00083027">
        <w:rPr>
          <w:rFonts w:ascii="Times New Roman" w:hAnsi="Times New Roman"/>
          <w:sz w:val="24"/>
          <w:szCs w:val="24"/>
        </w:rPr>
        <w:t>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rFonts w:ascii="Times New Roman" w:hAnsi="Times New Roman"/>
          <w:sz w:val="24"/>
          <w:szCs w:val="24"/>
        </w:rPr>
        <w:t>.</w:t>
      </w:r>
    </w:p>
    <w:sectPr w:rsidR="003A7042" w:rsidRPr="00F44FF1" w:rsidSect="0034498C">
      <w:footerReference w:type="default" r:id="rId18"/>
      <w:pgSz w:w="11906" w:h="16838"/>
      <w:pgMar w:top="851" w:right="850" w:bottom="709" w:left="1701" w:header="397" w:footer="1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817" w:rsidRDefault="00204817" w:rsidP="00793ED0">
      <w:pPr>
        <w:spacing w:after="0" w:line="240" w:lineRule="auto"/>
      </w:pPr>
      <w:r>
        <w:separator/>
      </w:r>
    </w:p>
  </w:endnote>
  <w:endnote w:type="continuationSeparator" w:id="0">
    <w:p w:rsidR="00204817" w:rsidRDefault="00204817" w:rsidP="0079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BFA" w:rsidRDefault="005E6BFA" w:rsidP="0034498C">
    <w:pPr>
      <w:pStyle w:val="ae"/>
      <w:jc w:val="center"/>
    </w:pPr>
    <w:r w:rsidRPr="00D54E3B">
      <w:rPr>
        <w:rFonts w:ascii="Times New Roman" w:hAnsi="Times New Roman"/>
      </w:rPr>
      <w:fldChar w:fldCharType="begin"/>
    </w:r>
    <w:r w:rsidRPr="00D54E3B">
      <w:rPr>
        <w:rFonts w:ascii="Times New Roman" w:hAnsi="Times New Roman"/>
      </w:rPr>
      <w:instrText>PAGE   \* MERGEFORMAT</w:instrText>
    </w:r>
    <w:r w:rsidRPr="00D54E3B">
      <w:rPr>
        <w:rFonts w:ascii="Times New Roman" w:hAnsi="Times New Roman"/>
      </w:rPr>
      <w:fldChar w:fldCharType="separate"/>
    </w:r>
    <w:r w:rsidR="00052831">
      <w:rPr>
        <w:rFonts w:ascii="Times New Roman" w:hAnsi="Times New Roman"/>
        <w:noProof/>
      </w:rPr>
      <w:t>11</w:t>
    </w:r>
    <w:r w:rsidRPr="00D54E3B">
      <w:rPr>
        <w:rFonts w:ascii="Times New Roman" w:hAnsi="Times New Roman"/>
      </w:rPr>
      <w:fldChar w:fldCharType="end"/>
    </w:r>
  </w:p>
  <w:p w:rsidR="005E6BFA" w:rsidRDefault="005E6BF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817" w:rsidRDefault="00204817" w:rsidP="00793ED0">
      <w:pPr>
        <w:spacing w:after="0" w:line="240" w:lineRule="auto"/>
      </w:pPr>
      <w:r>
        <w:separator/>
      </w:r>
    </w:p>
  </w:footnote>
  <w:footnote w:type="continuationSeparator" w:id="0">
    <w:p w:rsidR="00204817" w:rsidRDefault="00204817" w:rsidP="00793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8B8E5D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</w:lvl>
  </w:abstractNum>
  <w:abstractNum w:abstractNumId="1" w15:restartNumberingAfterBreak="0">
    <w:nsid w:val="00000002"/>
    <w:multiLevelType w:val="singleLevel"/>
    <w:tmpl w:val="C1FEC742"/>
    <w:name w:val="WW8Num2"/>
    <w:lvl w:ilvl="0">
      <w:start w:val="7"/>
      <w:numFmt w:val="decimal"/>
      <w:lvlText w:val="%1."/>
      <w:lvlJc w:val="left"/>
      <w:pPr>
        <w:tabs>
          <w:tab w:val="num" w:pos="710"/>
        </w:tabs>
        <w:ind w:left="1778" w:hanging="360"/>
      </w:pPr>
      <w:rPr>
        <w:b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D76612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1B64B82"/>
    <w:multiLevelType w:val="hybridMultilevel"/>
    <w:tmpl w:val="1AF693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3BD2BA8"/>
    <w:multiLevelType w:val="multilevel"/>
    <w:tmpl w:val="C124FA6A"/>
    <w:lvl w:ilvl="0">
      <w:start w:val="4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3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 w15:restartNumberingAfterBreak="0">
    <w:nsid w:val="04502CC1"/>
    <w:multiLevelType w:val="multilevel"/>
    <w:tmpl w:val="4E86E96A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0C886C70"/>
    <w:multiLevelType w:val="hybridMultilevel"/>
    <w:tmpl w:val="A2123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F3512C0"/>
    <w:multiLevelType w:val="hybridMultilevel"/>
    <w:tmpl w:val="E8E2DB18"/>
    <w:lvl w:ilvl="0" w:tplc="C58E6E9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CF21C6"/>
    <w:multiLevelType w:val="multilevel"/>
    <w:tmpl w:val="C754986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0" w15:restartNumberingAfterBreak="0">
    <w:nsid w:val="15C73588"/>
    <w:multiLevelType w:val="multilevel"/>
    <w:tmpl w:val="78D2A9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1" w15:restartNumberingAfterBreak="0">
    <w:nsid w:val="177801C7"/>
    <w:multiLevelType w:val="multilevel"/>
    <w:tmpl w:val="794277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2" w15:restartNumberingAfterBreak="0">
    <w:nsid w:val="196D2341"/>
    <w:multiLevelType w:val="multilevel"/>
    <w:tmpl w:val="59687FD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570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904" w:hanging="1800"/>
      </w:pPr>
      <w:rPr>
        <w:rFonts w:hint="default"/>
      </w:rPr>
    </w:lvl>
  </w:abstractNum>
  <w:abstractNum w:abstractNumId="13" w15:restartNumberingAfterBreak="0">
    <w:nsid w:val="1A7D59CF"/>
    <w:multiLevelType w:val="hybridMultilevel"/>
    <w:tmpl w:val="58A2C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3622A20"/>
    <w:multiLevelType w:val="hybridMultilevel"/>
    <w:tmpl w:val="A540FB7A"/>
    <w:lvl w:ilvl="0" w:tplc="BF7A5BA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E71F38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6" w15:restartNumberingAfterBreak="0">
    <w:nsid w:val="24CC5425"/>
    <w:multiLevelType w:val="multilevel"/>
    <w:tmpl w:val="BAE0D18A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 w:val="0"/>
      </w:rPr>
    </w:lvl>
  </w:abstractNum>
  <w:abstractNum w:abstractNumId="17" w15:restartNumberingAfterBreak="0">
    <w:nsid w:val="288F2CAC"/>
    <w:multiLevelType w:val="multilevel"/>
    <w:tmpl w:val="14B6DE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576" w:hanging="1800"/>
      </w:pPr>
      <w:rPr>
        <w:rFonts w:hint="default"/>
      </w:rPr>
    </w:lvl>
  </w:abstractNum>
  <w:abstractNum w:abstractNumId="18" w15:restartNumberingAfterBreak="0">
    <w:nsid w:val="2A0F2E21"/>
    <w:multiLevelType w:val="multilevel"/>
    <w:tmpl w:val="C754986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9" w15:restartNumberingAfterBreak="0">
    <w:nsid w:val="2A1D4FAC"/>
    <w:multiLevelType w:val="hybridMultilevel"/>
    <w:tmpl w:val="7A4E65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1066C30"/>
    <w:multiLevelType w:val="multilevel"/>
    <w:tmpl w:val="D0F28B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21" w15:restartNumberingAfterBreak="0">
    <w:nsid w:val="31EC5AAE"/>
    <w:multiLevelType w:val="hybridMultilevel"/>
    <w:tmpl w:val="C4709866"/>
    <w:lvl w:ilvl="0" w:tplc="7138CEE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33F30AF"/>
    <w:multiLevelType w:val="multilevel"/>
    <w:tmpl w:val="7C822BA8"/>
    <w:lvl w:ilvl="0">
      <w:start w:val="4"/>
      <w:numFmt w:val="decimal"/>
      <w:lvlText w:val="%1"/>
      <w:lvlJc w:val="left"/>
      <w:pPr>
        <w:ind w:left="150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7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4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850"/>
      </w:pPr>
      <w:rPr>
        <w:rFonts w:hint="default"/>
        <w:lang w:val="ru-RU" w:eastAsia="en-US" w:bidi="ar-SA"/>
      </w:rPr>
    </w:lvl>
  </w:abstractNum>
  <w:abstractNum w:abstractNumId="23" w15:restartNumberingAfterBreak="0">
    <w:nsid w:val="34EF6DBA"/>
    <w:multiLevelType w:val="multilevel"/>
    <w:tmpl w:val="AE94E78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904" w:hanging="1800"/>
      </w:pPr>
      <w:rPr>
        <w:rFonts w:hint="default"/>
      </w:rPr>
    </w:lvl>
  </w:abstractNum>
  <w:abstractNum w:abstractNumId="24" w15:restartNumberingAfterBreak="0">
    <w:nsid w:val="369376BB"/>
    <w:multiLevelType w:val="multilevel"/>
    <w:tmpl w:val="7A766F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576" w:hanging="1800"/>
      </w:pPr>
      <w:rPr>
        <w:rFonts w:hint="default"/>
      </w:rPr>
    </w:lvl>
  </w:abstractNum>
  <w:abstractNum w:abstractNumId="25" w15:restartNumberingAfterBreak="0">
    <w:nsid w:val="36B632FF"/>
    <w:multiLevelType w:val="multilevel"/>
    <w:tmpl w:val="F0BA996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6" w15:restartNumberingAfterBreak="0">
    <w:nsid w:val="39C02A8B"/>
    <w:multiLevelType w:val="multilevel"/>
    <w:tmpl w:val="9266D6E8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9DF6AAC"/>
    <w:multiLevelType w:val="multilevel"/>
    <w:tmpl w:val="74E883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abstractNum w:abstractNumId="28" w15:restartNumberingAfterBreak="0">
    <w:nsid w:val="3E0C1218"/>
    <w:multiLevelType w:val="hybridMultilevel"/>
    <w:tmpl w:val="9828D7CC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0AB1B39"/>
    <w:multiLevelType w:val="multilevel"/>
    <w:tmpl w:val="C9568736"/>
    <w:lvl w:ilvl="0">
      <w:start w:val="1"/>
      <w:numFmt w:val="decimal"/>
      <w:lvlText w:val="%1."/>
      <w:lvlJc w:val="left"/>
      <w:pPr>
        <w:ind w:left="1418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" w:hanging="1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" w:hanging="1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187" w:hanging="1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1" w:hanging="1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5" w:hanging="1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8" w:hanging="1417"/>
      </w:pPr>
      <w:rPr>
        <w:rFonts w:hint="default"/>
        <w:lang w:val="ru-RU" w:eastAsia="en-US" w:bidi="ar-SA"/>
      </w:rPr>
    </w:lvl>
  </w:abstractNum>
  <w:abstractNum w:abstractNumId="30" w15:restartNumberingAfterBreak="0">
    <w:nsid w:val="473805FD"/>
    <w:multiLevelType w:val="hybridMultilevel"/>
    <w:tmpl w:val="8AE87CB8"/>
    <w:lvl w:ilvl="0" w:tplc="5C5C99D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1" w15:restartNumberingAfterBreak="0">
    <w:nsid w:val="487737D1"/>
    <w:multiLevelType w:val="multilevel"/>
    <w:tmpl w:val="F9FCCB4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904" w:hanging="1800"/>
      </w:pPr>
      <w:rPr>
        <w:rFonts w:hint="default"/>
      </w:rPr>
    </w:lvl>
  </w:abstractNum>
  <w:abstractNum w:abstractNumId="32" w15:restartNumberingAfterBreak="0">
    <w:nsid w:val="518B0A90"/>
    <w:multiLevelType w:val="multilevel"/>
    <w:tmpl w:val="CE901F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3" w15:restartNumberingAfterBreak="0">
    <w:nsid w:val="531462B6"/>
    <w:multiLevelType w:val="multilevel"/>
    <w:tmpl w:val="6102F7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904" w:hanging="1800"/>
      </w:pPr>
      <w:rPr>
        <w:rFonts w:hint="default"/>
      </w:rPr>
    </w:lvl>
  </w:abstractNum>
  <w:abstractNum w:abstractNumId="34" w15:restartNumberingAfterBreak="0">
    <w:nsid w:val="562478C6"/>
    <w:multiLevelType w:val="multilevel"/>
    <w:tmpl w:val="10A86D6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5" w15:restartNumberingAfterBreak="0">
    <w:nsid w:val="566A78FC"/>
    <w:multiLevelType w:val="multilevel"/>
    <w:tmpl w:val="6562DA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ACC1B61"/>
    <w:multiLevelType w:val="multilevel"/>
    <w:tmpl w:val="F99A44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37" w15:restartNumberingAfterBreak="0">
    <w:nsid w:val="61AE1D53"/>
    <w:multiLevelType w:val="hybridMultilevel"/>
    <w:tmpl w:val="6EAE897E"/>
    <w:lvl w:ilvl="0" w:tplc="74AC526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62E8DEFB"/>
    <w:multiLevelType w:val="singleLevel"/>
    <w:tmpl w:val="62E8DEFB"/>
    <w:name w:val="WW8Num4"/>
    <w:lvl w:ilvl="0">
      <w:start w:val="1"/>
      <w:numFmt w:val="decimal"/>
      <w:lvlText w:val="%1."/>
      <w:lvlJc w:val="left"/>
      <w:rPr>
        <w:b w:val="0"/>
        <w:dstrike w:val="0"/>
        <w:sz w:val="28"/>
      </w:rPr>
    </w:lvl>
  </w:abstractNum>
  <w:abstractNum w:abstractNumId="39" w15:restartNumberingAfterBreak="0">
    <w:nsid w:val="632C5D79"/>
    <w:multiLevelType w:val="multilevel"/>
    <w:tmpl w:val="48D46D08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5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904" w:hanging="1800"/>
      </w:pPr>
      <w:rPr>
        <w:rFonts w:hint="default"/>
      </w:rPr>
    </w:lvl>
  </w:abstractNum>
  <w:abstractNum w:abstractNumId="40" w15:restartNumberingAfterBreak="0">
    <w:nsid w:val="66D72341"/>
    <w:multiLevelType w:val="multilevel"/>
    <w:tmpl w:val="014C107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1" w15:restartNumberingAfterBreak="0">
    <w:nsid w:val="6BE27895"/>
    <w:multiLevelType w:val="hybridMultilevel"/>
    <w:tmpl w:val="5D308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C2176AC"/>
    <w:multiLevelType w:val="multilevel"/>
    <w:tmpl w:val="10BC3CA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3" w15:restartNumberingAfterBreak="0">
    <w:nsid w:val="6F1136D4"/>
    <w:multiLevelType w:val="multilevel"/>
    <w:tmpl w:val="259E6F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eastAsia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  <w:b/>
      </w:rPr>
    </w:lvl>
  </w:abstractNum>
  <w:abstractNum w:abstractNumId="44" w15:restartNumberingAfterBreak="0">
    <w:nsid w:val="72520D39"/>
    <w:multiLevelType w:val="multilevel"/>
    <w:tmpl w:val="FB2C7FFA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55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904" w:hanging="1800"/>
      </w:pPr>
      <w:rPr>
        <w:rFonts w:hint="default"/>
      </w:rPr>
    </w:lvl>
  </w:abstractNum>
  <w:abstractNum w:abstractNumId="45" w15:restartNumberingAfterBreak="0">
    <w:nsid w:val="75F16E5D"/>
    <w:multiLevelType w:val="multilevel"/>
    <w:tmpl w:val="EF9611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46" w15:restartNumberingAfterBreak="0">
    <w:nsid w:val="7EA43AA8"/>
    <w:multiLevelType w:val="multilevel"/>
    <w:tmpl w:val="049C15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27"/>
  </w:num>
  <w:num w:numId="7">
    <w:abstractNumId w:val="16"/>
  </w:num>
  <w:num w:numId="8">
    <w:abstractNumId w:val="10"/>
  </w:num>
  <w:num w:numId="9">
    <w:abstractNumId w:val="45"/>
  </w:num>
  <w:num w:numId="10">
    <w:abstractNumId w:val="7"/>
  </w:num>
  <w:num w:numId="11">
    <w:abstractNumId w:val="28"/>
  </w:num>
  <w:num w:numId="12">
    <w:abstractNumId w:val="7"/>
  </w:num>
  <w:num w:numId="13">
    <w:abstractNumId w:val="28"/>
  </w:num>
  <w:num w:numId="14">
    <w:abstractNumId w:val="14"/>
  </w:num>
  <w:num w:numId="15">
    <w:abstractNumId w:val="11"/>
  </w:num>
  <w:num w:numId="16">
    <w:abstractNumId w:val="15"/>
  </w:num>
  <w:num w:numId="17">
    <w:abstractNumId w:val="21"/>
  </w:num>
  <w:num w:numId="18">
    <w:abstractNumId w:val="4"/>
  </w:num>
  <w:num w:numId="19">
    <w:abstractNumId w:val="8"/>
  </w:num>
  <w:num w:numId="20">
    <w:abstractNumId w:val="43"/>
  </w:num>
  <w:num w:numId="21">
    <w:abstractNumId w:val="5"/>
  </w:num>
  <w:num w:numId="22">
    <w:abstractNumId w:val="22"/>
  </w:num>
  <w:num w:numId="23">
    <w:abstractNumId w:val="40"/>
  </w:num>
  <w:num w:numId="24">
    <w:abstractNumId w:val="37"/>
  </w:num>
  <w:num w:numId="25">
    <w:abstractNumId w:val="32"/>
  </w:num>
  <w:num w:numId="26">
    <w:abstractNumId w:val="19"/>
  </w:num>
  <w:num w:numId="27">
    <w:abstractNumId w:val="38"/>
  </w:num>
  <w:num w:numId="28">
    <w:abstractNumId w:val="6"/>
  </w:num>
  <w:num w:numId="29">
    <w:abstractNumId w:val="41"/>
  </w:num>
  <w:num w:numId="30">
    <w:abstractNumId w:val="35"/>
  </w:num>
  <w:num w:numId="31">
    <w:abstractNumId w:val="24"/>
  </w:num>
  <w:num w:numId="32">
    <w:abstractNumId w:val="44"/>
  </w:num>
  <w:num w:numId="33">
    <w:abstractNumId w:val="29"/>
  </w:num>
  <w:num w:numId="34">
    <w:abstractNumId w:val="17"/>
  </w:num>
  <w:num w:numId="35">
    <w:abstractNumId w:val="23"/>
  </w:num>
  <w:num w:numId="36">
    <w:abstractNumId w:val="33"/>
  </w:num>
  <w:num w:numId="37">
    <w:abstractNumId w:val="39"/>
  </w:num>
  <w:num w:numId="38">
    <w:abstractNumId w:val="31"/>
  </w:num>
  <w:num w:numId="39">
    <w:abstractNumId w:val="12"/>
  </w:num>
  <w:num w:numId="40">
    <w:abstractNumId w:val="25"/>
  </w:num>
  <w:num w:numId="41">
    <w:abstractNumId w:val="46"/>
  </w:num>
  <w:num w:numId="42">
    <w:abstractNumId w:val="9"/>
  </w:num>
  <w:num w:numId="43">
    <w:abstractNumId w:val="18"/>
  </w:num>
  <w:num w:numId="44">
    <w:abstractNumId w:val="26"/>
  </w:num>
  <w:num w:numId="45">
    <w:abstractNumId w:val="34"/>
  </w:num>
  <w:num w:numId="46">
    <w:abstractNumId w:val="42"/>
  </w:num>
  <w:num w:numId="47">
    <w:abstractNumId w:val="36"/>
  </w:num>
  <w:num w:numId="48">
    <w:abstractNumId w:val="30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EC"/>
    <w:rsid w:val="0000185F"/>
    <w:rsid w:val="00002115"/>
    <w:rsid w:val="0002029B"/>
    <w:rsid w:val="000206FC"/>
    <w:rsid w:val="000246AD"/>
    <w:rsid w:val="00030FF4"/>
    <w:rsid w:val="0003252F"/>
    <w:rsid w:val="00036458"/>
    <w:rsid w:val="00036682"/>
    <w:rsid w:val="00036DB9"/>
    <w:rsid w:val="00036EBF"/>
    <w:rsid w:val="00037277"/>
    <w:rsid w:val="00045CAF"/>
    <w:rsid w:val="00052831"/>
    <w:rsid w:val="000536D2"/>
    <w:rsid w:val="00055240"/>
    <w:rsid w:val="000578E6"/>
    <w:rsid w:val="0006015B"/>
    <w:rsid w:val="00061153"/>
    <w:rsid w:val="00062527"/>
    <w:rsid w:val="00065501"/>
    <w:rsid w:val="00072A67"/>
    <w:rsid w:val="00073657"/>
    <w:rsid w:val="0007392A"/>
    <w:rsid w:val="00077781"/>
    <w:rsid w:val="00077A35"/>
    <w:rsid w:val="00080075"/>
    <w:rsid w:val="00080D01"/>
    <w:rsid w:val="00081E51"/>
    <w:rsid w:val="00083027"/>
    <w:rsid w:val="00083A62"/>
    <w:rsid w:val="0008435F"/>
    <w:rsid w:val="000855C6"/>
    <w:rsid w:val="00085CB7"/>
    <w:rsid w:val="00094B72"/>
    <w:rsid w:val="00097203"/>
    <w:rsid w:val="000A2537"/>
    <w:rsid w:val="000A47F9"/>
    <w:rsid w:val="000B57A0"/>
    <w:rsid w:val="000B66D4"/>
    <w:rsid w:val="000C0145"/>
    <w:rsid w:val="000C0429"/>
    <w:rsid w:val="000C318B"/>
    <w:rsid w:val="000C5035"/>
    <w:rsid w:val="000C51D7"/>
    <w:rsid w:val="000D08D7"/>
    <w:rsid w:val="000D1F10"/>
    <w:rsid w:val="000D65D4"/>
    <w:rsid w:val="000E08ED"/>
    <w:rsid w:val="000E113A"/>
    <w:rsid w:val="000E3905"/>
    <w:rsid w:val="000E4A9D"/>
    <w:rsid w:val="000E6A1C"/>
    <w:rsid w:val="000F0B2B"/>
    <w:rsid w:val="000F1E3D"/>
    <w:rsid w:val="000F72F6"/>
    <w:rsid w:val="000F7479"/>
    <w:rsid w:val="00100677"/>
    <w:rsid w:val="00101391"/>
    <w:rsid w:val="00101B24"/>
    <w:rsid w:val="00101B3D"/>
    <w:rsid w:val="00110BED"/>
    <w:rsid w:val="00110DB8"/>
    <w:rsid w:val="001127F7"/>
    <w:rsid w:val="00112DD7"/>
    <w:rsid w:val="001146B9"/>
    <w:rsid w:val="00117F9F"/>
    <w:rsid w:val="001214A0"/>
    <w:rsid w:val="0012153A"/>
    <w:rsid w:val="00125FCE"/>
    <w:rsid w:val="001314D7"/>
    <w:rsid w:val="00131D2D"/>
    <w:rsid w:val="00132CD5"/>
    <w:rsid w:val="001338F2"/>
    <w:rsid w:val="001355F8"/>
    <w:rsid w:val="001428CE"/>
    <w:rsid w:val="00143AAC"/>
    <w:rsid w:val="00147BA5"/>
    <w:rsid w:val="001533BD"/>
    <w:rsid w:val="00155C83"/>
    <w:rsid w:val="00161848"/>
    <w:rsid w:val="0016598E"/>
    <w:rsid w:val="00166E37"/>
    <w:rsid w:val="00171F63"/>
    <w:rsid w:val="0017332A"/>
    <w:rsid w:val="001746D8"/>
    <w:rsid w:val="001752C5"/>
    <w:rsid w:val="0018009C"/>
    <w:rsid w:val="00183C52"/>
    <w:rsid w:val="0018593F"/>
    <w:rsid w:val="00193AE0"/>
    <w:rsid w:val="00194B9C"/>
    <w:rsid w:val="00195483"/>
    <w:rsid w:val="0019696B"/>
    <w:rsid w:val="001A709F"/>
    <w:rsid w:val="001B08D9"/>
    <w:rsid w:val="001B2EC6"/>
    <w:rsid w:val="001B35EC"/>
    <w:rsid w:val="001C0369"/>
    <w:rsid w:val="001C172E"/>
    <w:rsid w:val="001C18DC"/>
    <w:rsid w:val="001C371B"/>
    <w:rsid w:val="001C3F2F"/>
    <w:rsid w:val="001C5720"/>
    <w:rsid w:val="001C6FE4"/>
    <w:rsid w:val="001D32DB"/>
    <w:rsid w:val="001E14CF"/>
    <w:rsid w:val="001E7A3B"/>
    <w:rsid w:val="001E7CD0"/>
    <w:rsid w:val="001F0CB0"/>
    <w:rsid w:val="001F3611"/>
    <w:rsid w:val="00200529"/>
    <w:rsid w:val="00201855"/>
    <w:rsid w:val="00204817"/>
    <w:rsid w:val="0020525C"/>
    <w:rsid w:val="00207B69"/>
    <w:rsid w:val="00213258"/>
    <w:rsid w:val="0021795F"/>
    <w:rsid w:val="00222364"/>
    <w:rsid w:val="0022483E"/>
    <w:rsid w:val="0022586E"/>
    <w:rsid w:val="00227207"/>
    <w:rsid w:val="00227372"/>
    <w:rsid w:val="002350A0"/>
    <w:rsid w:val="0023717C"/>
    <w:rsid w:val="00243AE3"/>
    <w:rsid w:val="00243D52"/>
    <w:rsid w:val="00244A73"/>
    <w:rsid w:val="00251597"/>
    <w:rsid w:val="0025746D"/>
    <w:rsid w:val="00262021"/>
    <w:rsid w:val="002627CF"/>
    <w:rsid w:val="00263E4B"/>
    <w:rsid w:val="002665C2"/>
    <w:rsid w:val="00271C3E"/>
    <w:rsid w:val="00271DC5"/>
    <w:rsid w:val="00273A0B"/>
    <w:rsid w:val="00275AFF"/>
    <w:rsid w:val="00277F11"/>
    <w:rsid w:val="00285F6A"/>
    <w:rsid w:val="00286AC6"/>
    <w:rsid w:val="00286F6D"/>
    <w:rsid w:val="00290E21"/>
    <w:rsid w:val="0029237D"/>
    <w:rsid w:val="00292722"/>
    <w:rsid w:val="0029433C"/>
    <w:rsid w:val="002962BA"/>
    <w:rsid w:val="002A3C6C"/>
    <w:rsid w:val="002A62B4"/>
    <w:rsid w:val="002A6B2F"/>
    <w:rsid w:val="002B0E63"/>
    <w:rsid w:val="002B3699"/>
    <w:rsid w:val="002B54D4"/>
    <w:rsid w:val="002B58AB"/>
    <w:rsid w:val="002B6AC5"/>
    <w:rsid w:val="002C389A"/>
    <w:rsid w:val="002C5A2C"/>
    <w:rsid w:val="002C7FDB"/>
    <w:rsid w:val="002D14C7"/>
    <w:rsid w:val="002D1769"/>
    <w:rsid w:val="002D4BDD"/>
    <w:rsid w:val="002D6DF4"/>
    <w:rsid w:val="002E0447"/>
    <w:rsid w:val="002E5E68"/>
    <w:rsid w:val="002E7A54"/>
    <w:rsid w:val="002F1411"/>
    <w:rsid w:val="002F2E8C"/>
    <w:rsid w:val="002F597C"/>
    <w:rsid w:val="002F62BC"/>
    <w:rsid w:val="002F65D1"/>
    <w:rsid w:val="002F7397"/>
    <w:rsid w:val="002F7635"/>
    <w:rsid w:val="003006A8"/>
    <w:rsid w:val="00300D24"/>
    <w:rsid w:val="0030312C"/>
    <w:rsid w:val="003032DE"/>
    <w:rsid w:val="00311800"/>
    <w:rsid w:val="003120F9"/>
    <w:rsid w:val="00312407"/>
    <w:rsid w:val="003141F5"/>
    <w:rsid w:val="00316FCF"/>
    <w:rsid w:val="00323FBE"/>
    <w:rsid w:val="00330139"/>
    <w:rsid w:val="003316F3"/>
    <w:rsid w:val="003323B0"/>
    <w:rsid w:val="0033267F"/>
    <w:rsid w:val="0033274C"/>
    <w:rsid w:val="0034498C"/>
    <w:rsid w:val="00350909"/>
    <w:rsid w:val="00350B45"/>
    <w:rsid w:val="00351ACF"/>
    <w:rsid w:val="003550A7"/>
    <w:rsid w:val="003567F1"/>
    <w:rsid w:val="00356F58"/>
    <w:rsid w:val="00361BBD"/>
    <w:rsid w:val="00362253"/>
    <w:rsid w:val="00362758"/>
    <w:rsid w:val="003636C8"/>
    <w:rsid w:val="00363B92"/>
    <w:rsid w:val="00364BF5"/>
    <w:rsid w:val="00367EBA"/>
    <w:rsid w:val="00372CE8"/>
    <w:rsid w:val="00373A12"/>
    <w:rsid w:val="00373F60"/>
    <w:rsid w:val="0038037D"/>
    <w:rsid w:val="00381F2B"/>
    <w:rsid w:val="003852A8"/>
    <w:rsid w:val="003879D5"/>
    <w:rsid w:val="00393AA8"/>
    <w:rsid w:val="003944B3"/>
    <w:rsid w:val="003A06D4"/>
    <w:rsid w:val="003A154D"/>
    <w:rsid w:val="003A5E50"/>
    <w:rsid w:val="003A7042"/>
    <w:rsid w:val="003B1624"/>
    <w:rsid w:val="003B50BE"/>
    <w:rsid w:val="003C3D27"/>
    <w:rsid w:val="003C479E"/>
    <w:rsid w:val="003C4BC5"/>
    <w:rsid w:val="003C662D"/>
    <w:rsid w:val="003D42BB"/>
    <w:rsid w:val="003D70A6"/>
    <w:rsid w:val="003E03F2"/>
    <w:rsid w:val="003E5CED"/>
    <w:rsid w:val="003E7A8D"/>
    <w:rsid w:val="003F006B"/>
    <w:rsid w:val="003F26D7"/>
    <w:rsid w:val="00401B8E"/>
    <w:rsid w:val="004031F1"/>
    <w:rsid w:val="00410B09"/>
    <w:rsid w:val="00412815"/>
    <w:rsid w:val="00412BC9"/>
    <w:rsid w:val="00415CD6"/>
    <w:rsid w:val="00420255"/>
    <w:rsid w:val="0042251E"/>
    <w:rsid w:val="00424998"/>
    <w:rsid w:val="0042770B"/>
    <w:rsid w:val="004334E6"/>
    <w:rsid w:val="004370BF"/>
    <w:rsid w:val="00437149"/>
    <w:rsid w:val="004425FE"/>
    <w:rsid w:val="00445348"/>
    <w:rsid w:val="00445C2E"/>
    <w:rsid w:val="00445C36"/>
    <w:rsid w:val="00450D10"/>
    <w:rsid w:val="00451BF4"/>
    <w:rsid w:val="00451EE5"/>
    <w:rsid w:val="0045585F"/>
    <w:rsid w:val="004571BE"/>
    <w:rsid w:val="00457CC7"/>
    <w:rsid w:val="00462BEA"/>
    <w:rsid w:val="00463599"/>
    <w:rsid w:val="00471677"/>
    <w:rsid w:val="00472522"/>
    <w:rsid w:val="00473870"/>
    <w:rsid w:val="0047490F"/>
    <w:rsid w:val="004835B8"/>
    <w:rsid w:val="00483F1C"/>
    <w:rsid w:val="0048480D"/>
    <w:rsid w:val="00493054"/>
    <w:rsid w:val="00496E7E"/>
    <w:rsid w:val="004A367D"/>
    <w:rsid w:val="004A49A4"/>
    <w:rsid w:val="004A5FAA"/>
    <w:rsid w:val="004A77FF"/>
    <w:rsid w:val="004B0D52"/>
    <w:rsid w:val="004B14F8"/>
    <w:rsid w:val="004B5175"/>
    <w:rsid w:val="004B6727"/>
    <w:rsid w:val="004B7BCB"/>
    <w:rsid w:val="004C282E"/>
    <w:rsid w:val="004C3E00"/>
    <w:rsid w:val="004C419B"/>
    <w:rsid w:val="004C7AE6"/>
    <w:rsid w:val="004D12A6"/>
    <w:rsid w:val="004D2DBA"/>
    <w:rsid w:val="004D6F1A"/>
    <w:rsid w:val="004D78FF"/>
    <w:rsid w:val="004E0A08"/>
    <w:rsid w:val="004E1B89"/>
    <w:rsid w:val="004E1CB2"/>
    <w:rsid w:val="004E315F"/>
    <w:rsid w:val="004E3951"/>
    <w:rsid w:val="004E3C4A"/>
    <w:rsid w:val="004E7045"/>
    <w:rsid w:val="004E7194"/>
    <w:rsid w:val="004F5A5F"/>
    <w:rsid w:val="0050021D"/>
    <w:rsid w:val="00501ABF"/>
    <w:rsid w:val="00503DC6"/>
    <w:rsid w:val="00504640"/>
    <w:rsid w:val="00510735"/>
    <w:rsid w:val="00510A1D"/>
    <w:rsid w:val="00511239"/>
    <w:rsid w:val="0051287C"/>
    <w:rsid w:val="0051533D"/>
    <w:rsid w:val="00530B0E"/>
    <w:rsid w:val="005348F3"/>
    <w:rsid w:val="0053627D"/>
    <w:rsid w:val="005455CB"/>
    <w:rsid w:val="00545A6D"/>
    <w:rsid w:val="00551456"/>
    <w:rsid w:val="0055154A"/>
    <w:rsid w:val="0055293E"/>
    <w:rsid w:val="005541C8"/>
    <w:rsid w:val="00554CAA"/>
    <w:rsid w:val="005649CD"/>
    <w:rsid w:val="00564C5D"/>
    <w:rsid w:val="00567302"/>
    <w:rsid w:val="0056767E"/>
    <w:rsid w:val="005707FC"/>
    <w:rsid w:val="00573C03"/>
    <w:rsid w:val="00574353"/>
    <w:rsid w:val="005752CC"/>
    <w:rsid w:val="005764FB"/>
    <w:rsid w:val="00577F92"/>
    <w:rsid w:val="00585740"/>
    <w:rsid w:val="0059021B"/>
    <w:rsid w:val="005929B4"/>
    <w:rsid w:val="00595E5D"/>
    <w:rsid w:val="005A215D"/>
    <w:rsid w:val="005A418E"/>
    <w:rsid w:val="005A5518"/>
    <w:rsid w:val="005A747A"/>
    <w:rsid w:val="005A77A3"/>
    <w:rsid w:val="005B492C"/>
    <w:rsid w:val="005B5CF8"/>
    <w:rsid w:val="005B7BFA"/>
    <w:rsid w:val="005B7D74"/>
    <w:rsid w:val="005C09CF"/>
    <w:rsid w:val="005C1F2C"/>
    <w:rsid w:val="005C1FFB"/>
    <w:rsid w:val="005C3D8F"/>
    <w:rsid w:val="005C6F21"/>
    <w:rsid w:val="005D2871"/>
    <w:rsid w:val="005D5016"/>
    <w:rsid w:val="005D6DC2"/>
    <w:rsid w:val="005D75C0"/>
    <w:rsid w:val="005E0CD1"/>
    <w:rsid w:val="005E2988"/>
    <w:rsid w:val="005E6BFA"/>
    <w:rsid w:val="005F0564"/>
    <w:rsid w:val="005F0E9F"/>
    <w:rsid w:val="005F3BCF"/>
    <w:rsid w:val="005F61B1"/>
    <w:rsid w:val="0060031E"/>
    <w:rsid w:val="0060079C"/>
    <w:rsid w:val="00600D26"/>
    <w:rsid w:val="00601283"/>
    <w:rsid w:val="00601BB1"/>
    <w:rsid w:val="006023DB"/>
    <w:rsid w:val="006025C9"/>
    <w:rsid w:val="006025D3"/>
    <w:rsid w:val="00605330"/>
    <w:rsid w:val="00606818"/>
    <w:rsid w:val="00606EB7"/>
    <w:rsid w:val="00611352"/>
    <w:rsid w:val="00611D5C"/>
    <w:rsid w:val="00612255"/>
    <w:rsid w:val="00617294"/>
    <w:rsid w:val="006174F5"/>
    <w:rsid w:val="00620A8E"/>
    <w:rsid w:val="00621FDD"/>
    <w:rsid w:val="00625D26"/>
    <w:rsid w:val="00626CB3"/>
    <w:rsid w:val="0063040A"/>
    <w:rsid w:val="00630415"/>
    <w:rsid w:val="00632653"/>
    <w:rsid w:val="00635F0B"/>
    <w:rsid w:val="00637D9E"/>
    <w:rsid w:val="006439ED"/>
    <w:rsid w:val="00644035"/>
    <w:rsid w:val="006504BB"/>
    <w:rsid w:val="00653002"/>
    <w:rsid w:val="006553AA"/>
    <w:rsid w:val="00655707"/>
    <w:rsid w:val="00660A57"/>
    <w:rsid w:val="00660B92"/>
    <w:rsid w:val="0066233B"/>
    <w:rsid w:val="00663450"/>
    <w:rsid w:val="00663FAE"/>
    <w:rsid w:val="00664984"/>
    <w:rsid w:val="00666B32"/>
    <w:rsid w:val="006845B4"/>
    <w:rsid w:val="006859DA"/>
    <w:rsid w:val="00691BC0"/>
    <w:rsid w:val="00695B01"/>
    <w:rsid w:val="00697A26"/>
    <w:rsid w:val="006A1708"/>
    <w:rsid w:val="006A4C95"/>
    <w:rsid w:val="006A7F6C"/>
    <w:rsid w:val="006C3705"/>
    <w:rsid w:val="006D07B1"/>
    <w:rsid w:val="006D6540"/>
    <w:rsid w:val="006E4B89"/>
    <w:rsid w:val="006E6D12"/>
    <w:rsid w:val="006F03DA"/>
    <w:rsid w:val="006F1351"/>
    <w:rsid w:val="006F2CCB"/>
    <w:rsid w:val="006F2F15"/>
    <w:rsid w:val="006F4FA7"/>
    <w:rsid w:val="00706632"/>
    <w:rsid w:val="007102E8"/>
    <w:rsid w:val="00714C73"/>
    <w:rsid w:val="00717D69"/>
    <w:rsid w:val="00717D77"/>
    <w:rsid w:val="00723BF8"/>
    <w:rsid w:val="00724AB4"/>
    <w:rsid w:val="00724F13"/>
    <w:rsid w:val="00725020"/>
    <w:rsid w:val="007347DB"/>
    <w:rsid w:val="00734F37"/>
    <w:rsid w:val="0073507E"/>
    <w:rsid w:val="00735210"/>
    <w:rsid w:val="0074084E"/>
    <w:rsid w:val="00741A4D"/>
    <w:rsid w:val="00742A3A"/>
    <w:rsid w:val="00743752"/>
    <w:rsid w:val="00750BFF"/>
    <w:rsid w:val="00753362"/>
    <w:rsid w:val="0075405F"/>
    <w:rsid w:val="00755CC8"/>
    <w:rsid w:val="00756BD9"/>
    <w:rsid w:val="007605B9"/>
    <w:rsid w:val="00760F19"/>
    <w:rsid w:val="00762AB5"/>
    <w:rsid w:val="007643F7"/>
    <w:rsid w:val="00771FDF"/>
    <w:rsid w:val="007746FA"/>
    <w:rsid w:val="007747AE"/>
    <w:rsid w:val="007767E0"/>
    <w:rsid w:val="007770A1"/>
    <w:rsid w:val="0077738A"/>
    <w:rsid w:val="00777A85"/>
    <w:rsid w:val="00781F69"/>
    <w:rsid w:val="00782368"/>
    <w:rsid w:val="00782E98"/>
    <w:rsid w:val="00784146"/>
    <w:rsid w:val="007857BD"/>
    <w:rsid w:val="00785E20"/>
    <w:rsid w:val="00787BB2"/>
    <w:rsid w:val="007912E0"/>
    <w:rsid w:val="00792E73"/>
    <w:rsid w:val="00793ED0"/>
    <w:rsid w:val="00793F32"/>
    <w:rsid w:val="00794207"/>
    <w:rsid w:val="00796F56"/>
    <w:rsid w:val="007A20DC"/>
    <w:rsid w:val="007B03B1"/>
    <w:rsid w:val="007B18AB"/>
    <w:rsid w:val="007B4D23"/>
    <w:rsid w:val="007B6AB8"/>
    <w:rsid w:val="007C14B8"/>
    <w:rsid w:val="007C5EA4"/>
    <w:rsid w:val="007D438A"/>
    <w:rsid w:val="007D6624"/>
    <w:rsid w:val="007D7E12"/>
    <w:rsid w:val="007E6036"/>
    <w:rsid w:val="007E6A64"/>
    <w:rsid w:val="007F24D3"/>
    <w:rsid w:val="007F45A5"/>
    <w:rsid w:val="008000AA"/>
    <w:rsid w:val="008157D7"/>
    <w:rsid w:val="00817904"/>
    <w:rsid w:val="008234BF"/>
    <w:rsid w:val="0082494C"/>
    <w:rsid w:val="00824BE8"/>
    <w:rsid w:val="0082675C"/>
    <w:rsid w:val="008313BD"/>
    <w:rsid w:val="00835685"/>
    <w:rsid w:val="00835801"/>
    <w:rsid w:val="008367F2"/>
    <w:rsid w:val="00840BA2"/>
    <w:rsid w:val="00840F72"/>
    <w:rsid w:val="008459E3"/>
    <w:rsid w:val="00846DC2"/>
    <w:rsid w:val="00846EC5"/>
    <w:rsid w:val="0084756E"/>
    <w:rsid w:val="00851D1E"/>
    <w:rsid w:val="00853BF8"/>
    <w:rsid w:val="008556F7"/>
    <w:rsid w:val="008567DB"/>
    <w:rsid w:val="00857746"/>
    <w:rsid w:val="0086154B"/>
    <w:rsid w:val="00863F55"/>
    <w:rsid w:val="00864075"/>
    <w:rsid w:val="0086717D"/>
    <w:rsid w:val="00873EDD"/>
    <w:rsid w:val="008743DD"/>
    <w:rsid w:val="00874F47"/>
    <w:rsid w:val="0087693B"/>
    <w:rsid w:val="0087798B"/>
    <w:rsid w:val="00877DCD"/>
    <w:rsid w:val="00877DE8"/>
    <w:rsid w:val="00884527"/>
    <w:rsid w:val="00886B0E"/>
    <w:rsid w:val="00886B77"/>
    <w:rsid w:val="0089672E"/>
    <w:rsid w:val="008A4A8B"/>
    <w:rsid w:val="008A64B2"/>
    <w:rsid w:val="008A74E9"/>
    <w:rsid w:val="008B556F"/>
    <w:rsid w:val="008C5F1A"/>
    <w:rsid w:val="008C69AD"/>
    <w:rsid w:val="008C69F6"/>
    <w:rsid w:val="008D0749"/>
    <w:rsid w:val="008D1DD2"/>
    <w:rsid w:val="008D250D"/>
    <w:rsid w:val="008D347B"/>
    <w:rsid w:val="008D42D5"/>
    <w:rsid w:val="008E194E"/>
    <w:rsid w:val="008E32F0"/>
    <w:rsid w:val="008E5A9B"/>
    <w:rsid w:val="008F49F3"/>
    <w:rsid w:val="008F6FA2"/>
    <w:rsid w:val="009148DE"/>
    <w:rsid w:val="0091536A"/>
    <w:rsid w:val="00923C6A"/>
    <w:rsid w:val="00923CF2"/>
    <w:rsid w:val="00926D3D"/>
    <w:rsid w:val="009323EF"/>
    <w:rsid w:val="00932469"/>
    <w:rsid w:val="0093354A"/>
    <w:rsid w:val="00933C94"/>
    <w:rsid w:val="009347B6"/>
    <w:rsid w:val="00935EB3"/>
    <w:rsid w:val="00936148"/>
    <w:rsid w:val="00936AAB"/>
    <w:rsid w:val="00941D31"/>
    <w:rsid w:val="00947275"/>
    <w:rsid w:val="00950888"/>
    <w:rsid w:val="0095326A"/>
    <w:rsid w:val="009551BD"/>
    <w:rsid w:val="009564F5"/>
    <w:rsid w:val="0095789D"/>
    <w:rsid w:val="0096088B"/>
    <w:rsid w:val="00963046"/>
    <w:rsid w:val="00963B5F"/>
    <w:rsid w:val="00964851"/>
    <w:rsid w:val="00965EF1"/>
    <w:rsid w:val="009718CC"/>
    <w:rsid w:val="00972F8C"/>
    <w:rsid w:val="00973F5A"/>
    <w:rsid w:val="00975919"/>
    <w:rsid w:val="00980F12"/>
    <w:rsid w:val="00987901"/>
    <w:rsid w:val="0099423C"/>
    <w:rsid w:val="00994F91"/>
    <w:rsid w:val="009951FC"/>
    <w:rsid w:val="009955E3"/>
    <w:rsid w:val="009A308A"/>
    <w:rsid w:val="009A31F8"/>
    <w:rsid w:val="009A4A64"/>
    <w:rsid w:val="009B2257"/>
    <w:rsid w:val="009B2B19"/>
    <w:rsid w:val="009B3B3C"/>
    <w:rsid w:val="009B6AD7"/>
    <w:rsid w:val="009B7E22"/>
    <w:rsid w:val="009C0610"/>
    <w:rsid w:val="009C1708"/>
    <w:rsid w:val="009C19A6"/>
    <w:rsid w:val="009C3DDB"/>
    <w:rsid w:val="009C4D38"/>
    <w:rsid w:val="009C5465"/>
    <w:rsid w:val="009C59E5"/>
    <w:rsid w:val="009C78E6"/>
    <w:rsid w:val="009D10A6"/>
    <w:rsid w:val="009D1EA3"/>
    <w:rsid w:val="009D3604"/>
    <w:rsid w:val="009D6A05"/>
    <w:rsid w:val="009E2332"/>
    <w:rsid w:val="009E3134"/>
    <w:rsid w:val="009E3D46"/>
    <w:rsid w:val="009E424B"/>
    <w:rsid w:val="009E4891"/>
    <w:rsid w:val="009E5071"/>
    <w:rsid w:val="009E6836"/>
    <w:rsid w:val="009F263D"/>
    <w:rsid w:val="009F3244"/>
    <w:rsid w:val="009F479C"/>
    <w:rsid w:val="009F615F"/>
    <w:rsid w:val="009F6EC3"/>
    <w:rsid w:val="00A020CE"/>
    <w:rsid w:val="00A04045"/>
    <w:rsid w:val="00A078A4"/>
    <w:rsid w:val="00A1110A"/>
    <w:rsid w:val="00A12CA0"/>
    <w:rsid w:val="00A13BB3"/>
    <w:rsid w:val="00A143C3"/>
    <w:rsid w:val="00A17940"/>
    <w:rsid w:val="00A24A87"/>
    <w:rsid w:val="00A312F6"/>
    <w:rsid w:val="00A4084E"/>
    <w:rsid w:val="00A42688"/>
    <w:rsid w:val="00A54842"/>
    <w:rsid w:val="00A55720"/>
    <w:rsid w:val="00A55751"/>
    <w:rsid w:val="00A56210"/>
    <w:rsid w:val="00A61735"/>
    <w:rsid w:val="00A66DC6"/>
    <w:rsid w:val="00A71695"/>
    <w:rsid w:val="00A72687"/>
    <w:rsid w:val="00A7628A"/>
    <w:rsid w:val="00A77478"/>
    <w:rsid w:val="00A80010"/>
    <w:rsid w:val="00A83F4C"/>
    <w:rsid w:val="00A84D9A"/>
    <w:rsid w:val="00A85498"/>
    <w:rsid w:val="00A8579E"/>
    <w:rsid w:val="00A87833"/>
    <w:rsid w:val="00A96676"/>
    <w:rsid w:val="00A97A82"/>
    <w:rsid w:val="00AA469E"/>
    <w:rsid w:val="00AA592D"/>
    <w:rsid w:val="00AB7E11"/>
    <w:rsid w:val="00AC1B0B"/>
    <w:rsid w:val="00AC31FE"/>
    <w:rsid w:val="00AC4F03"/>
    <w:rsid w:val="00AD0E81"/>
    <w:rsid w:val="00AD4434"/>
    <w:rsid w:val="00AE0BA2"/>
    <w:rsid w:val="00AE4F6E"/>
    <w:rsid w:val="00AF5010"/>
    <w:rsid w:val="00AF57DA"/>
    <w:rsid w:val="00AF6AA3"/>
    <w:rsid w:val="00AF760B"/>
    <w:rsid w:val="00B02576"/>
    <w:rsid w:val="00B03A86"/>
    <w:rsid w:val="00B12E1C"/>
    <w:rsid w:val="00B15B6F"/>
    <w:rsid w:val="00B2037B"/>
    <w:rsid w:val="00B24B51"/>
    <w:rsid w:val="00B308E0"/>
    <w:rsid w:val="00B37DF1"/>
    <w:rsid w:val="00B42F2A"/>
    <w:rsid w:val="00B46411"/>
    <w:rsid w:val="00B4780B"/>
    <w:rsid w:val="00B50864"/>
    <w:rsid w:val="00B50DE7"/>
    <w:rsid w:val="00B515C4"/>
    <w:rsid w:val="00B519EB"/>
    <w:rsid w:val="00B5347A"/>
    <w:rsid w:val="00B6099F"/>
    <w:rsid w:val="00B67EE5"/>
    <w:rsid w:val="00B70783"/>
    <w:rsid w:val="00B7087B"/>
    <w:rsid w:val="00B75082"/>
    <w:rsid w:val="00B751E5"/>
    <w:rsid w:val="00B8130C"/>
    <w:rsid w:val="00B82F24"/>
    <w:rsid w:val="00B83DAA"/>
    <w:rsid w:val="00B849D1"/>
    <w:rsid w:val="00B85817"/>
    <w:rsid w:val="00B866C9"/>
    <w:rsid w:val="00B90A73"/>
    <w:rsid w:val="00BA2C8A"/>
    <w:rsid w:val="00BB12F0"/>
    <w:rsid w:val="00BB27AB"/>
    <w:rsid w:val="00BB2EE3"/>
    <w:rsid w:val="00BB3D8D"/>
    <w:rsid w:val="00BB3E3B"/>
    <w:rsid w:val="00BC1CD1"/>
    <w:rsid w:val="00BC3013"/>
    <w:rsid w:val="00BC4D9D"/>
    <w:rsid w:val="00BC558A"/>
    <w:rsid w:val="00BC6416"/>
    <w:rsid w:val="00BC6FCB"/>
    <w:rsid w:val="00BD18F7"/>
    <w:rsid w:val="00BD6AF4"/>
    <w:rsid w:val="00BD6E8C"/>
    <w:rsid w:val="00BE5633"/>
    <w:rsid w:val="00BE68C0"/>
    <w:rsid w:val="00BF1DFA"/>
    <w:rsid w:val="00BF3619"/>
    <w:rsid w:val="00BF4E21"/>
    <w:rsid w:val="00BF5625"/>
    <w:rsid w:val="00C01EB6"/>
    <w:rsid w:val="00C03113"/>
    <w:rsid w:val="00C06FAB"/>
    <w:rsid w:val="00C10465"/>
    <w:rsid w:val="00C14EC2"/>
    <w:rsid w:val="00C165F6"/>
    <w:rsid w:val="00C30506"/>
    <w:rsid w:val="00C345D4"/>
    <w:rsid w:val="00C37986"/>
    <w:rsid w:val="00C445D3"/>
    <w:rsid w:val="00C45185"/>
    <w:rsid w:val="00C508CC"/>
    <w:rsid w:val="00C52A02"/>
    <w:rsid w:val="00C53EE4"/>
    <w:rsid w:val="00C575CF"/>
    <w:rsid w:val="00C612B2"/>
    <w:rsid w:val="00C6261B"/>
    <w:rsid w:val="00C67025"/>
    <w:rsid w:val="00C7181F"/>
    <w:rsid w:val="00C77DBF"/>
    <w:rsid w:val="00C8149E"/>
    <w:rsid w:val="00C82805"/>
    <w:rsid w:val="00C832A6"/>
    <w:rsid w:val="00C9159B"/>
    <w:rsid w:val="00CA1AA7"/>
    <w:rsid w:val="00CA2BC8"/>
    <w:rsid w:val="00CB694B"/>
    <w:rsid w:val="00CC1FBA"/>
    <w:rsid w:val="00CC22A2"/>
    <w:rsid w:val="00CC56F4"/>
    <w:rsid w:val="00CD2273"/>
    <w:rsid w:val="00CD2349"/>
    <w:rsid w:val="00CD2D8C"/>
    <w:rsid w:val="00CD374E"/>
    <w:rsid w:val="00CD6584"/>
    <w:rsid w:val="00CE7362"/>
    <w:rsid w:val="00CF3D40"/>
    <w:rsid w:val="00CF7842"/>
    <w:rsid w:val="00D04633"/>
    <w:rsid w:val="00D049C2"/>
    <w:rsid w:val="00D04B59"/>
    <w:rsid w:val="00D04B6B"/>
    <w:rsid w:val="00D06FAF"/>
    <w:rsid w:val="00D070E1"/>
    <w:rsid w:val="00D11448"/>
    <w:rsid w:val="00D204A6"/>
    <w:rsid w:val="00D22499"/>
    <w:rsid w:val="00D225DF"/>
    <w:rsid w:val="00D2313A"/>
    <w:rsid w:val="00D23A34"/>
    <w:rsid w:val="00D30952"/>
    <w:rsid w:val="00D33A7F"/>
    <w:rsid w:val="00D34C12"/>
    <w:rsid w:val="00D40C99"/>
    <w:rsid w:val="00D43F8D"/>
    <w:rsid w:val="00D44AEE"/>
    <w:rsid w:val="00D461B0"/>
    <w:rsid w:val="00D46A4E"/>
    <w:rsid w:val="00D54A38"/>
    <w:rsid w:val="00D55DEC"/>
    <w:rsid w:val="00D56C3E"/>
    <w:rsid w:val="00D64729"/>
    <w:rsid w:val="00D64A63"/>
    <w:rsid w:val="00D70E4D"/>
    <w:rsid w:val="00D7575F"/>
    <w:rsid w:val="00D80D5B"/>
    <w:rsid w:val="00D8251F"/>
    <w:rsid w:val="00D84CBF"/>
    <w:rsid w:val="00D86154"/>
    <w:rsid w:val="00D92EC8"/>
    <w:rsid w:val="00D93FF8"/>
    <w:rsid w:val="00D9507E"/>
    <w:rsid w:val="00D977DF"/>
    <w:rsid w:val="00DA281F"/>
    <w:rsid w:val="00DA4C87"/>
    <w:rsid w:val="00DA4CEA"/>
    <w:rsid w:val="00DA7ACC"/>
    <w:rsid w:val="00DB0F85"/>
    <w:rsid w:val="00DB1FD3"/>
    <w:rsid w:val="00DC2302"/>
    <w:rsid w:val="00DC38DE"/>
    <w:rsid w:val="00DC5297"/>
    <w:rsid w:val="00DD38E5"/>
    <w:rsid w:val="00DD4482"/>
    <w:rsid w:val="00DD5465"/>
    <w:rsid w:val="00DE763F"/>
    <w:rsid w:val="00DF1931"/>
    <w:rsid w:val="00DF78A6"/>
    <w:rsid w:val="00E018CB"/>
    <w:rsid w:val="00E05C0C"/>
    <w:rsid w:val="00E06B69"/>
    <w:rsid w:val="00E072BB"/>
    <w:rsid w:val="00E133C5"/>
    <w:rsid w:val="00E16721"/>
    <w:rsid w:val="00E23132"/>
    <w:rsid w:val="00E249B7"/>
    <w:rsid w:val="00E26644"/>
    <w:rsid w:val="00E26C97"/>
    <w:rsid w:val="00E30698"/>
    <w:rsid w:val="00E30F9C"/>
    <w:rsid w:val="00E354C5"/>
    <w:rsid w:val="00E36B1D"/>
    <w:rsid w:val="00E44ACC"/>
    <w:rsid w:val="00E46177"/>
    <w:rsid w:val="00E4749F"/>
    <w:rsid w:val="00E53B83"/>
    <w:rsid w:val="00E54DD2"/>
    <w:rsid w:val="00E5589D"/>
    <w:rsid w:val="00E55AE1"/>
    <w:rsid w:val="00E576CB"/>
    <w:rsid w:val="00E64823"/>
    <w:rsid w:val="00E66E8B"/>
    <w:rsid w:val="00E676AA"/>
    <w:rsid w:val="00E71619"/>
    <w:rsid w:val="00E75144"/>
    <w:rsid w:val="00E76EDF"/>
    <w:rsid w:val="00E82156"/>
    <w:rsid w:val="00E934A6"/>
    <w:rsid w:val="00E963E8"/>
    <w:rsid w:val="00E9779C"/>
    <w:rsid w:val="00EB1ADF"/>
    <w:rsid w:val="00EB3AA9"/>
    <w:rsid w:val="00EB4EE1"/>
    <w:rsid w:val="00EB68D9"/>
    <w:rsid w:val="00EB7B00"/>
    <w:rsid w:val="00ED2474"/>
    <w:rsid w:val="00ED3359"/>
    <w:rsid w:val="00ED5BE2"/>
    <w:rsid w:val="00EE137A"/>
    <w:rsid w:val="00EE14D3"/>
    <w:rsid w:val="00EE4732"/>
    <w:rsid w:val="00EF0A57"/>
    <w:rsid w:val="00EF3DB4"/>
    <w:rsid w:val="00F03B4B"/>
    <w:rsid w:val="00F056D3"/>
    <w:rsid w:val="00F0775E"/>
    <w:rsid w:val="00F11712"/>
    <w:rsid w:val="00F165C1"/>
    <w:rsid w:val="00F21E85"/>
    <w:rsid w:val="00F225B7"/>
    <w:rsid w:val="00F303FA"/>
    <w:rsid w:val="00F31793"/>
    <w:rsid w:val="00F33350"/>
    <w:rsid w:val="00F37505"/>
    <w:rsid w:val="00F4149D"/>
    <w:rsid w:val="00F43E93"/>
    <w:rsid w:val="00F44FF1"/>
    <w:rsid w:val="00F4517D"/>
    <w:rsid w:val="00F46677"/>
    <w:rsid w:val="00F46C57"/>
    <w:rsid w:val="00F46E2E"/>
    <w:rsid w:val="00F53791"/>
    <w:rsid w:val="00F5618E"/>
    <w:rsid w:val="00F65101"/>
    <w:rsid w:val="00F65735"/>
    <w:rsid w:val="00F65C27"/>
    <w:rsid w:val="00F674FD"/>
    <w:rsid w:val="00F70C75"/>
    <w:rsid w:val="00F830FA"/>
    <w:rsid w:val="00F839ED"/>
    <w:rsid w:val="00F84EA8"/>
    <w:rsid w:val="00F91699"/>
    <w:rsid w:val="00F91884"/>
    <w:rsid w:val="00F91B51"/>
    <w:rsid w:val="00F93577"/>
    <w:rsid w:val="00F972BC"/>
    <w:rsid w:val="00FA1359"/>
    <w:rsid w:val="00FB28B3"/>
    <w:rsid w:val="00FB333E"/>
    <w:rsid w:val="00FC037C"/>
    <w:rsid w:val="00FC4DD8"/>
    <w:rsid w:val="00FC55BA"/>
    <w:rsid w:val="00FC760C"/>
    <w:rsid w:val="00FD0B44"/>
    <w:rsid w:val="00FD3D8A"/>
    <w:rsid w:val="00FE354F"/>
    <w:rsid w:val="00FE58EB"/>
    <w:rsid w:val="00FE5D97"/>
    <w:rsid w:val="00FF1EF8"/>
    <w:rsid w:val="00FF5601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9F10C"/>
  <w15:docId w15:val="{1C1335DC-9250-4323-B151-74AED6CC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740"/>
    <w:pPr>
      <w:suppressAutoHyphens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link w:val="10"/>
    <w:uiPriority w:val="1"/>
    <w:qFormat/>
    <w:rsid w:val="00BC558A"/>
    <w:pPr>
      <w:widowControl w:val="0"/>
      <w:suppressAutoHyphens w:val="0"/>
      <w:autoSpaceDE w:val="0"/>
      <w:autoSpaceDN w:val="0"/>
      <w:spacing w:after="0" w:line="240" w:lineRule="auto"/>
      <w:ind w:left="1418" w:hanging="708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6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DEC"/>
    <w:rPr>
      <w:b/>
    </w:rPr>
  </w:style>
  <w:style w:type="character" w:customStyle="1" w:styleId="WW8Num2z0">
    <w:name w:val="WW8Num2z0"/>
    <w:rsid w:val="00D55DEC"/>
    <w:rPr>
      <w:b w:val="0"/>
    </w:rPr>
  </w:style>
  <w:style w:type="character" w:customStyle="1" w:styleId="WW8Num5z0">
    <w:name w:val="WW8Num5z0"/>
    <w:rsid w:val="00D55DEC"/>
    <w:rPr>
      <w:b w:val="0"/>
    </w:rPr>
  </w:style>
  <w:style w:type="character" w:customStyle="1" w:styleId="WW8Num8z0">
    <w:name w:val="WW8Num8z0"/>
    <w:rsid w:val="00D55DEC"/>
    <w:rPr>
      <w:b/>
    </w:rPr>
  </w:style>
  <w:style w:type="character" w:customStyle="1" w:styleId="11">
    <w:name w:val="Основной шрифт абзаца1"/>
    <w:rsid w:val="00D55DEC"/>
  </w:style>
  <w:style w:type="character" w:styleId="a3">
    <w:name w:val="Hyperlink"/>
    <w:rsid w:val="00D55DEC"/>
    <w:rPr>
      <w:color w:val="0000FF"/>
      <w:u w:val="single"/>
    </w:rPr>
  </w:style>
  <w:style w:type="character" w:customStyle="1" w:styleId="a4">
    <w:name w:val="Верхний колонтитул Знак"/>
    <w:rsid w:val="00D55DEC"/>
    <w:rPr>
      <w:sz w:val="22"/>
      <w:szCs w:val="22"/>
    </w:rPr>
  </w:style>
  <w:style w:type="character" w:customStyle="1" w:styleId="a5">
    <w:name w:val="Нижний колонтитул Знак"/>
    <w:uiPriority w:val="99"/>
    <w:rsid w:val="00D55DEC"/>
    <w:rPr>
      <w:sz w:val="22"/>
      <w:szCs w:val="22"/>
    </w:rPr>
  </w:style>
  <w:style w:type="character" w:customStyle="1" w:styleId="a6">
    <w:name w:val="Текст выноски Знак"/>
    <w:rsid w:val="00D55DEC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D55D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D55DEC"/>
    <w:rPr>
      <w:rFonts w:ascii="Times New Roman" w:hAnsi="Times New Roman" w:cs="Times New Roman"/>
      <w:sz w:val="22"/>
      <w:szCs w:val="22"/>
    </w:rPr>
  </w:style>
  <w:style w:type="character" w:styleId="a7">
    <w:name w:val="FollowedHyperlink"/>
    <w:rsid w:val="00D55DEC"/>
    <w:rPr>
      <w:color w:val="800080"/>
      <w:u w:val="single"/>
    </w:rPr>
  </w:style>
  <w:style w:type="character" w:customStyle="1" w:styleId="a8">
    <w:name w:val="Маркеры списка"/>
    <w:rsid w:val="00D55DEC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9"/>
    <w:rsid w:val="00D55DE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link w:val="aa"/>
    <w:rsid w:val="00D55DEC"/>
    <w:pPr>
      <w:spacing w:after="120"/>
    </w:pPr>
  </w:style>
  <w:style w:type="character" w:customStyle="1" w:styleId="aa">
    <w:name w:val="Основной текст Знак"/>
    <w:basedOn w:val="a0"/>
    <w:link w:val="a9"/>
    <w:rsid w:val="00D55DEC"/>
    <w:rPr>
      <w:rFonts w:ascii="Calibri" w:eastAsia="Calibri" w:hAnsi="Calibri" w:cs="Times New Roman"/>
      <w:lang w:eastAsia="ar-SA"/>
    </w:rPr>
  </w:style>
  <w:style w:type="paragraph" w:styleId="ab">
    <w:name w:val="List"/>
    <w:basedOn w:val="a9"/>
    <w:rsid w:val="00D55DEC"/>
    <w:rPr>
      <w:rFonts w:cs="Mangal"/>
    </w:rPr>
  </w:style>
  <w:style w:type="paragraph" w:customStyle="1" w:styleId="13">
    <w:name w:val="Название1"/>
    <w:basedOn w:val="a"/>
    <w:rsid w:val="00D55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D55DEC"/>
    <w:pPr>
      <w:suppressLineNumbers/>
    </w:pPr>
    <w:rPr>
      <w:rFonts w:cs="Mangal"/>
    </w:rPr>
  </w:style>
  <w:style w:type="paragraph" w:styleId="ac">
    <w:name w:val="List Paragraph"/>
    <w:aliases w:val="Нумерованый список,SL_Абзац списка"/>
    <w:basedOn w:val="a"/>
    <w:qFormat/>
    <w:rsid w:val="00D55DEC"/>
    <w:pPr>
      <w:ind w:left="708"/>
    </w:pPr>
  </w:style>
  <w:style w:type="paragraph" w:styleId="ad">
    <w:name w:val="header"/>
    <w:basedOn w:val="a"/>
    <w:link w:val="15"/>
    <w:rsid w:val="00D55DEC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d"/>
    <w:rsid w:val="00D55DEC"/>
    <w:rPr>
      <w:rFonts w:ascii="Calibri" w:eastAsia="Calibri" w:hAnsi="Calibri" w:cs="Times New Roman"/>
      <w:lang w:eastAsia="ar-SA"/>
    </w:rPr>
  </w:style>
  <w:style w:type="paragraph" w:styleId="ae">
    <w:name w:val="footer"/>
    <w:basedOn w:val="a"/>
    <w:link w:val="16"/>
    <w:uiPriority w:val="99"/>
    <w:rsid w:val="00D55DEC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e"/>
    <w:uiPriority w:val="99"/>
    <w:rsid w:val="00D55DEC"/>
    <w:rPr>
      <w:rFonts w:ascii="Calibri" w:eastAsia="Calibri" w:hAnsi="Calibri" w:cs="Times New Roman"/>
      <w:lang w:eastAsia="ar-SA"/>
    </w:rPr>
  </w:style>
  <w:style w:type="paragraph" w:styleId="af">
    <w:name w:val="Balloon Text"/>
    <w:basedOn w:val="a"/>
    <w:link w:val="17"/>
    <w:rsid w:val="00D5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"/>
    <w:rsid w:val="00D55DEC"/>
    <w:rPr>
      <w:rFonts w:ascii="Tahoma" w:eastAsia="Calibri" w:hAnsi="Tahoma" w:cs="Tahoma"/>
      <w:sz w:val="16"/>
      <w:szCs w:val="16"/>
      <w:lang w:eastAsia="ar-SA"/>
    </w:rPr>
  </w:style>
  <w:style w:type="paragraph" w:customStyle="1" w:styleId="Style3">
    <w:name w:val="Style3"/>
    <w:basedOn w:val="a"/>
    <w:rsid w:val="00D55DEC"/>
    <w:pPr>
      <w:widowControl w:val="0"/>
      <w:autoSpaceDE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a"/>
    <w:rsid w:val="00D55DEC"/>
    <w:pPr>
      <w:widowControl w:val="0"/>
      <w:autoSpaceDE w:val="0"/>
      <w:spacing w:after="0" w:line="278" w:lineRule="exact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55DE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55DE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D5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Гипертекстовая ссылка"/>
    <w:uiPriority w:val="99"/>
    <w:rsid w:val="00D55DEC"/>
    <w:rPr>
      <w:color w:val="106BBE"/>
    </w:rPr>
  </w:style>
  <w:style w:type="paragraph" w:customStyle="1" w:styleId="af1">
    <w:name w:val="Комментарий"/>
    <w:basedOn w:val="a"/>
    <w:next w:val="a"/>
    <w:uiPriority w:val="99"/>
    <w:rsid w:val="00D55DEC"/>
    <w:pPr>
      <w:widowControl w:val="0"/>
      <w:suppressAutoHyphens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2">
    <w:name w:val="Информация о версии"/>
    <w:basedOn w:val="af1"/>
    <w:next w:val="a"/>
    <w:uiPriority w:val="99"/>
    <w:rsid w:val="00D55DEC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D55D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55DEC"/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ConsNormal">
    <w:name w:val="ConsNormal"/>
    <w:rsid w:val="00D55D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caption"/>
    <w:basedOn w:val="a"/>
    <w:next w:val="a"/>
    <w:uiPriority w:val="35"/>
    <w:qFormat/>
    <w:rsid w:val="00D55DEC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5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a"/>
    <w:rsid w:val="00691BC0"/>
    <w:pPr>
      <w:ind w:left="720"/>
      <w:contextualSpacing/>
    </w:pPr>
    <w:rPr>
      <w:rFonts w:cs="Calibri"/>
      <w:lang w:eastAsia="zh-CN"/>
    </w:rPr>
  </w:style>
  <w:style w:type="paragraph" w:customStyle="1" w:styleId="21">
    <w:name w:val="Абзац списка2"/>
    <w:basedOn w:val="a"/>
    <w:rsid w:val="005B492C"/>
    <w:pPr>
      <w:ind w:left="720"/>
      <w:contextualSpacing/>
    </w:pPr>
    <w:rPr>
      <w:rFonts w:cs="Calibri"/>
      <w:lang w:eastAsia="zh-CN"/>
    </w:rPr>
  </w:style>
  <w:style w:type="paragraph" w:styleId="af4">
    <w:name w:val="Normal (Web)"/>
    <w:basedOn w:val="a"/>
    <w:uiPriority w:val="99"/>
    <w:semiHidden/>
    <w:unhideWhenUsed/>
    <w:rsid w:val="008E19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C558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206F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bis@bk.ru" TargetMode="External"/><Relationship Id="rId13" Type="http://schemas.openxmlformats.org/officeDocument/2006/relationships/hyperlink" Target="https://178fz.roseltorg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orgi.gov.ru/" TargetMode="External"/><Relationship Id="rId17" Type="http://schemas.openxmlformats.org/officeDocument/2006/relationships/hyperlink" Target="https://base.garant.ru/12124624/bd5c5674205a0c9159cec880d441028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12124624/bd5c5674205a0c9159cec880d4410286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78fz.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2124624/bd5c5674205a0c9159cec880d4410286/" TargetMode="External"/><Relationship Id="rId10" Type="http://schemas.openxmlformats.org/officeDocument/2006/relationships/hyperlink" Target="http://www.roseltorg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roseltorg.ru" TargetMode="External"/><Relationship Id="rId14" Type="http://schemas.openxmlformats.org/officeDocument/2006/relationships/hyperlink" Target="https://base.garant.ru/12124624/bd5c5674205a0c9159cec880d44102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6D2B2-C1DD-45D6-B8E2-9F81A04F2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3141</TotalTime>
  <Pages>11</Pages>
  <Words>5143</Words>
  <Characters>29318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2023-03-23T16:17:00Z</dcterms:created>
  <dcterms:modified xsi:type="dcterms:W3CDTF">2025-06-02T13:12:00Z</dcterms:modified>
</cp:coreProperties>
</file>